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C5161" w:rsidP="001A5167" w:rsidRDefault="001A5167" w14:paraId="7958A875" w14:textId="77777777">
      <w:pPr>
        <w:jc w:val="center"/>
        <w:rPr>
          <w:rFonts w:ascii="Georgia" w:hAnsi="Georgia"/>
          <w:color w:val="7030A0"/>
        </w:rPr>
      </w:pPr>
      <w:r>
        <w:rPr>
          <w:rFonts w:ascii="Georgia" w:hAnsi="Georgia"/>
          <w:color w:val="7030A0"/>
        </w:rPr>
        <w:t>IAG Service Corporation</w:t>
      </w:r>
    </w:p>
    <w:p w:rsidR="001A5167" w:rsidP="001A5167" w:rsidRDefault="006F5881" w14:paraId="59438949" w14:textId="77777777">
      <w:pPr>
        <w:jc w:val="center"/>
        <w:rPr>
          <w:rFonts w:ascii="Georgia" w:hAnsi="Georgia"/>
          <w:color w:val="7030A0"/>
        </w:rPr>
      </w:pPr>
      <w:r>
        <w:rPr>
          <w:rFonts w:ascii="Georgia" w:hAnsi="Georgia"/>
          <w:color w:val="7030A0"/>
        </w:rPr>
        <w:t>200 Continental Drive, Suite 401</w:t>
      </w:r>
    </w:p>
    <w:p w:rsidRPr="001A5167" w:rsidR="001A5167" w:rsidP="001A5167" w:rsidRDefault="006F5881" w14:paraId="0EF6AE3B" w14:textId="77777777">
      <w:pPr>
        <w:jc w:val="center"/>
        <w:rPr>
          <w:rFonts w:ascii="Georgia" w:hAnsi="Georgia"/>
          <w:color w:val="7030A0"/>
        </w:rPr>
      </w:pPr>
      <w:r>
        <w:rPr>
          <w:rFonts w:ascii="Georgia" w:hAnsi="Georgia"/>
          <w:color w:val="7030A0"/>
        </w:rPr>
        <w:t>Newark, DE 19713</w:t>
      </w:r>
    </w:p>
    <w:p w:rsidR="001C5161" w:rsidRDefault="001C5161" w14:paraId="2886D8D0" w14:textId="77777777">
      <w:pPr>
        <w:ind w:left="5040" w:firstLine="1080"/>
        <w:jc w:val="right"/>
        <w:rPr>
          <w:sz w:val="6"/>
          <w:szCs w:val="6"/>
        </w:rPr>
      </w:pPr>
    </w:p>
    <w:p w:rsidR="001C5161" w:rsidRDefault="001C5161" w14:paraId="5838730F" w14:textId="77777777">
      <w:pPr>
        <w:pBdr>
          <w:top w:val="single" w:color="800080" w:sz="24" w:space="1"/>
        </w:pBdr>
        <w:rPr>
          <w:sz w:val="6"/>
          <w:szCs w:val="6"/>
        </w:rPr>
      </w:pPr>
    </w:p>
    <w:p w:rsidR="004B3066" w:rsidP="001A5167" w:rsidRDefault="004B3066" w14:paraId="3703487C" w14:textId="4034BCD3">
      <w:pPr>
        <w:rPr>
          <w:rFonts w:ascii="Georgia" w:hAnsi="Georgia"/>
          <w:bCs/>
          <w:sz w:val="22"/>
          <w:szCs w:val="22"/>
        </w:rPr>
      </w:pPr>
    </w:p>
    <w:p w:rsidR="008C550B" w:rsidP="21F183BD" w:rsidRDefault="008C550B" w14:paraId="282CE713" w14:textId="3FAC2107">
      <w:pPr>
        <w:jc w:val="center"/>
        <w:rPr>
          <w:rFonts w:ascii="Georgia" w:hAnsi="Georgia"/>
          <w:b w:val="1"/>
          <w:bCs w:val="1"/>
          <w:sz w:val="28"/>
          <w:szCs w:val="28"/>
        </w:rPr>
      </w:pPr>
      <w:r w:rsidRPr="5039B012" w:rsidR="5039B012">
        <w:rPr>
          <w:rFonts w:ascii="Georgia" w:hAnsi="Georgia"/>
          <w:b w:val="1"/>
          <w:bCs w:val="1"/>
          <w:sz w:val="28"/>
          <w:szCs w:val="28"/>
        </w:rPr>
        <w:t>Request for Proposals (RFP) Inquiries &amp; Responses</w:t>
      </w:r>
    </w:p>
    <w:p w:rsidR="5039B012" w:rsidP="5039B012" w:rsidRDefault="5039B012" w14:paraId="06FA9C12" w14:textId="11543687">
      <w:pPr>
        <w:spacing w:before="0" w:beforeAutospacing="off" w:after="0" w:afterAutospacing="off"/>
        <w:jc w:val="center"/>
        <w:rPr>
          <w:rFonts w:ascii="Georgia" w:hAnsi="Georgia" w:eastAsia="Georgia" w:cs="Georgia"/>
          <w:b w:val="1"/>
          <w:bCs w:val="1"/>
          <w:noProof w:val="0"/>
          <w:sz w:val="28"/>
          <w:szCs w:val="28"/>
          <w:lang w:val="en-US"/>
        </w:rPr>
      </w:pPr>
      <w:r w:rsidRPr="5039B012" w:rsidR="5039B012">
        <w:rPr>
          <w:rFonts w:ascii="Georgia" w:hAnsi="Georgia" w:eastAsia="Georgia" w:cs="Georgia"/>
          <w:b w:val="1"/>
          <w:bCs w:val="1"/>
          <w:noProof w:val="0"/>
          <w:sz w:val="28"/>
          <w:szCs w:val="28"/>
          <w:lang w:val="en-US"/>
        </w:rPr>
        <w:t>Contract No. 2026-01</w:t>
      </w:r>
    </w:p>
    <w:p w:rsidR="5039B012" w:rsidP="5039B012" w:rsidRDefault="5039B012" w14:paraId="0308B71D" w14:textId="76E2364E">
      <w:pPr>
        <w:pStyle w:val="Normal"/>
        <w:jc w:val="center"/>
        <w:rPr>
          <w:rFonts w:ascii="Georgia" w:hAnsi="Georgia" w:eastAsia="Georgia" w:cs="Georgia"/>
          <w:b w:val="1"/>
          <w:bCs w:val="1"/>
          <w:noProof w:val="0"/>
          <w:sz w:val="28"/>
          <w:szCs w:val="28"/>
          <w:lang w:val="en-US"/>
        </w:rPr>
      </w:pPr>
      <w:r w:rsidRPr="5039B012" w:rsidR="5039B012">
        <w:rPr>
          <w:rFonts w:ascii="Georgia" w:hAnsi="Georgia" w:eastAsia="Georgia" w:cs="Georgia"/>
          <w:b w:val="1"/>
          <w:bCs w:val="1"/>
          <w:noProof w:val="0"/>
          <w:sz w:val="28"/>
          <w:szCs w:val="28"/>
          <w:lang w:val="en-US"/>
        </w:rPr>
        <w:t>Task Order Consultant</w:t>
      </w:r>
    </w:p>
    <w:p w:rsidR="21F183BD" w:rsidP="21F183BD" w:rsidRDefault="21F183BD" w14:paraId="21D65043" w14:textId="0478C259">
      <w:pPr>
        <w:rPr>
          <w:rFonts w:ascii="Georgia" w:hAnsi="Georgia"/>
          <w:sz w:val="22"/>
          <w:szCs w:val="22"/>
        </w:rPr>
      </w:pPr>
    </w:p>
    <w:p w:rsidR="21F183BD" w:rsidP="21F183BD" w:rsidRDefault="21F183BD" w14:paraId="6F92D40E" w14:textId="18CDD11F">
      <w:pPr>
        <w:rPr>
          <w:rFonts w:ascii="Georgia" w:hAnsi="Georgia"/>
          <w:sz w:val="22"/>
          <w:szCs w:val="22"/>
        </w:rPr>
      </w:pPr>
    </w:p>
    <w:p w:rsidR="21F183BD" w:rsidP="21F183BD" w:rsidRDefault="21F183BD" w14:paraId="03C1A390" w14:textId="4B4E32BC">
      <w:pPr>
        <w:rPr>
          <w:rFonts w:ascii="Georgia" w:hAnsi="Georgia"/>
          <w:sz w:val="22"/>
          <w:szCs w:val="22"/>
        </w:rPr>
      </w:pPr>
    </w:p>
    <w:p w:rsidR="556B292D" w:rsidP="5039B012" w:rsidRDefault="556B292D" w14:paraId="71538762" w14:textId="3C0C24CC">
      <w:pPr>
        <w:pStyle w:val="Normal"/>
        <w:suppressLineNumbers w:val="0"/>
        <w:bidi w:val="0"/>
        <w:spacing w:before="0" w:beforeAutospacing="off" w:after="0" w:afterAutospacing="off" w:line="259" w:lineRule="auto"/>
        <w:ind w:left="0" w:right="0"/>
        <w:jc w:val="left"/>
        <w:rPr>
          <w:rFonts w:ascii="Georgia" w:hAnsi="Georgia"/>
          <w:sz w:val="22"/>
          <w:szCs w:val="22"/>
        </w:rPr>
      </w:pPr>
      <w:r w:rsidRPr="5039B012" w:rsidR="5039B012">
        <w:rPr>
          <w:rFonts w:ascii="Georgia" w:hAnsi="Georgia"/>
          <w:b w:val="1"/>
          <w:bCs w:val="1"/>
          <w:sz w:val="22"/>
          <w:szCs w:val="22"/>
        </w:rPr>
        <w:t>Date:</w:t>
      </w:r>
      <w:r w:rsidRPr="5039B012" w:rsidR="5039B012">
        <w:rPr>
          <w:rFonts w:ascii="Georgia" w:hAnsi="Georgia"/>
          <w:sz w:val="22"/>
          <w:szCs w:val="22"/>
        </w:rPr>
        <w:t xml:space="preserve"> July 29, 2026 </w:t>
      </w:r>
    </w:p>
    <w:p w:rsidR="3EF1FF7C" w:rsidP="3EF1FF7C" w:rsidRDefault="3EF1FF7C" w14:paraId="722AEC46" w14:textId="111D4BBB">
      <w:pPr>
        <w:rPr>
          <w:rFonts w:ascii="Georgia" w:hAnsi="Georgia"/>
          <w:sz w:val="22"/>
          <w:szCs w:val="22"/>
        </w:rPr>
      </w:pPr>
    </w:p>
    <w:p w:rsidR="21F183BD" w:rsidP="5039B012" w:rsidRDefault="21F183BD" w14:paraId="1DC53613" w14:textId="7DF8F24C">
      <w:pPr>
        <w:pStyle w:val="Normal"/>
        <w:suppressLineNumbers w:val="0"/>
        <w:bidi w:val="0"/>
        <w:spacing w:before="0" w:beforeAutospacing="off" w:after="0" w:afterAutospacing="off" w:line="259" w:lineRule="auto"/>
        <w:ind w:left="0" w:right="0"/>
        <w:jc w:val="left"/>
        <w:rPr>
          <w:rFonts w:ascii="Georgia" w:hAnsi="Georgia"/>
          <w:sz w:val="22"/>
          <w:szCs w:val="22"/>
        </w:rPr>
      </w:pPr>
      <w:r w:rsidRPr="5039B012" w:rsidR="5039B012">
        <w:rPr>
          <w:rFonts w:ascii="Georgia" w:hAnsi="Georgia"/>
          <w:b w:val="1"/>
          <w:bCs w:val="1"/>
          <w:sz w:val="22"/>
          <w:szCs w:val="22"/>
        </w:rPr>
        <w:t xml:space="preserve">RFP Title: </w:t>
      </w:r>
      <w:r w:rsidRPr="5039B012" w:rsidR="5039B012">
        <w:rPr>
          <w:rFonts w:ascii="Georgia" w:hAnsi="Georgia" w:eastAsia="Georgia" w:cs="Georgia"/>
          <w:noProof w:val="0"/>
          <w:sz w:val="22"/>
          <w:szCs w:val="22"/>
          <w:lang w:val="en-US"/>
        </w:rPr>
        <w:t>IAG SERVICE CORPORATION TASK ORDER ASSIGNMENT CONSULTANT</w:t>
      </w:r>
    </w:p>
    <w:p w:rsidR="3EF1FF7C" w:rsidP="3EF1FF7C" w:rsidRDefault="3EF1FF7C" w14:paraId="62249D89" w14:textId="427AF70C">
      <w:pPr>
        <w:rPr>
          <w:rFonts w:ascii="Georgia" w:hAnsi="Georgia" w:eastAsia="Georgia" w:cs="Georgia"/>
          <w:noProof w:val="0"/>
          <w:sz w:val="22"/>
          <w:szCs w:val="22"/>
          <w:lang w:val="en-US"/>
        </w:rPr>
      </w:pPr>
    </w:p>
    <w:p w:rsidR="21F183BD" w:rsidP="21F183BD" w:rsidRDefault="21F183BD" w14:paraId="18C0E54E" w14:textId="1441B54A">
      <w:pPr>
        <w:rPr>
          <w:rFonts w:ascii="Georgia" w:hAnsi="Georgia"/>
          <w:sz w:val="22"/>
          <w:szCs w:val="22"/>
        </w:rPr>
      </w:pPr>
      <w:r w:rsidRPr="5039B012" w:rsidR="5039B012">
        <w:rPr>
          <w:rFonts w:ascii="Georgia" w:hAnsi="Georgia"/>
          <w:b w:val="1"/>
          <w:bCs w:val="1"/>
          <w:sz w:val="22"/>
          <w:szCs w:val="22"/>
        </w:rPr>
        <w:t xml:space="preserve">RFP Number: </w:t>
      </w:r>
      <w:r w:rsidRPr="5039B012" w:rsidR="5039B012">
        <w:rPr>
          <w:rFonts w:ascii="Georgia" w:hAnsi="Georgia"/>
          <w:sz w:val="22"/>
          <w:szCs w:val="22"/>
        </w:rPr>
        <w:t>2026-01</w:t>
      </w:r>
    </w:p>
    <w:p w:rsidR="556B292D" w:rsidP="5290558D" w:rsidRDefault="556B292D" w14:paraId="02F528AF" w14:textId="78AF8FE8">
      <w:pPr>
        <w:pStyle w:val="Normal"/>
        <w:rPr>
          <w:rFonts w:ascii="Georgia" w:hAnsi="Georgia"/>
          <w:sz w:val="22"/>
          <w:szCs w:val="22"/>
        </w:rPr>
      </w:pPr>
      <w:r w:rsidRPr="5290558D" w:rsidR="5290558D">
        <w:rPr>
          <w:rFonts w:ascii="Georgia" w:hAnsi="Georgia"/>
          <w:sz w:val="22"/>
          <w:szCs w:val="22"/>
        </w:rPr>
        <w:t>___________________________________________________________________</w:t>
      </w:r>
    </w:p>
    <w:p w:rsidR="5290558D" w:rsidP="5290558D" w:rsidRDefault="5290558D" w14:paraId="06EBA5A7" w14:textId="206F7D2F">
      <w:pPr>
        <w:pStyle w:val="Normal"/>
        <w:rPr>
          <w:rFonts w:ascii="Georgia" w:hAnsi="Georgia"/>
          <w:sz w:val="22"/>
          <w:szCs w:val="22"/>
        </w:rPr>
      </w:pPr>
    </w:p>
    <w:p w:rsidR="21F183BD" w:rsidP="6452425E" w:rsidRDefault="21F183BD" w14:paraId="37DB7B0C"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452425E" w:rsidR="6452425E">
        <w:rPr>
          <w:rFonts w:ascii="Georgia" w:hAnsi="Georgia"/>
          <w:b w:val="1"/>
          <w:bCs w:val="1"/>
          <w:sz w:val="22"/>
          <w:szCs w:val="22"/>
        </w:rPr>
        <w:t>INQUIRY</w:t>
      </w:r>
    </w:p>
    <w:p w:rsidR="6452425E" w:rsidP="6452425E" w:rsidRDefault="6452425E" w14:paraId="0EFA1552" w14:textId="785D5FEA">
      <w:pPr>
        <w:pStyle w:val="Normal"/>
        <w:suppressLineNumbers w:val="0"/>
        <w:bidi w:val="0"/>
        <w:spacing w:before="0" w:beforeAutospacing="off" w:after="0" w:afterAutospacing="off" w:line="259" w:lineRule="auto"/>
        <w:ind w:left="0" w:right="0"/>
        <w:jc w:val="left"/>
        <w:rPr>
          <w:rFonts w:ascii="Georgia" w:hAnsi="Georgia"/>
          <w:sz w:val="22"/>
          <w:szCs w:val="22"/>
        </w:rPr>
      </w:pPr>
    </w:p>
    <w:p w:rsidR="06AA3856" w:rsidP="06AA3856" w:rsidRDefault="06AA3856" w14:paraId="6E9BB3D6" w14:textId="44E1E7EC">
      <w:pPr>
        <w:pStyle w:val="Normal"/>
        <w:suppressLineNumbers w:val="0"/>
        <w:bidi w:val="0"/>
        <w:spacing w:before="0" w:beforeAutospacing="off" w:after="0" w:afterAutospacing="off" w:line="259" w:lineRule="auto"/>
        <w:ind w:left="0" w:right="0"/>
        <w:jc w:val="left"/>
      </w:pPr>
      <w:r w:rsidRPr="06AA3856" w:rsidR="06AA3856">
        <w:rPr>
          <w:rFonts w:ascii="Georgia" w:hAnsi="Georgia"/>
          <w:sz w:val="22"/>
          <w:szCs w:val="22"/>
        </w:rPr>
        <w:t>On Page 7, Item 3 of the RFP, it states: "Consultant's GSA Form 330 as well as an additional Form 330 for each sub-consultant." Please confirm whether each subconsultant is required to submit an SF 330, or if only the prime consultant is required to provide an SF 330.</w:t>
      </w:r>
    </w:p>
    <w:p w:rsidR="06AA3856" w:rsidP="06AA3856" w:rsidRDefault="06AA3856" w14:paraId="60BA3FE0" w14:textId="33EB8F97">
      <w:pPr>
        <w:pStyle w:val="Normal"/>
        <w:suppressLineNumbers w:val="0"/>
        <w:bidi w:val="0"/>
        <w:spacing w:before="0" w:beforeAutospacing="off" w:after="0" w:afterAutospacing="off" w:line="259" w:lineRule="auto"/>
        <w:ind w:left="0" w:right="0"/>
        <w:jc w:val="left"/>
        <w:rPr>
          <w:rFonts w:ascii="Georgia" w:hAnsi="Georgia"/>
          <w:sz w:val="22"/>
          <w:szCs w:val="22"/>
        </w:rPr>
      </w:pPr>
    </w:p>
    <w:p w:rsidR="21F183BD" w:rsidP="21F183BD" w:rsidRDefault="21F183BD" w14:paraId="3D78743A"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21F183BD" w:rsidP="3EF1FF7C" w:rsidRDefault="21F183BD" w14:paraId="554B5BCD"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115017F0" w:rsidR="115017F0">
        <w:rPr>
          <w:rFonts w:ascii="Georgia" w:hAnsi="Georgia"/>
          <w:b w:val="1"/>
          <w:bCs w:val="1"/>
          <w:sz w:val="22"/>
          <w:szCs w:val="22"/>
        </w:rPr>
        <w:t xml:space="preserve">RESPONSE </w:t>
      </w:r>
    </w:p>
    <w:p w:rsidR="115017F0" w:rsidP="115017F0" w:rsidRDefault="115017F0" w14:paraId="368B021E" w14:textId="77710B6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16F34233" w:rsidP="16F34233" w:rsidRDefault="16F34233" w14:paraId="79A2833C" w14:textId="07B2C47D">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16F34233" w:rsidR="16F34233">
        <w:rPr>
          <w:rFonts w:ascii="Georgia" w:hAnsi="Georgia"/>
          <w:b w:val="0"/>
          <w:bCs w:val="0"/>
          <w:sz w:val="22"/>
          <w:szCs w:val="22"/>
        </w:rPr>
        <w:t>Each sub-consultant identified as part of the proposed team shall submit its own completed SF 330. As stated in the RFP, the prime consultant must submit a completed SF 330, and an additional SF 330 is required for each proposed sub-consultant.</w:t>
      </w:r>
    </w:p>
    <w:p w:rsidR="6452425E" w:rsidP="6452425E" w:rsidRDefault="6452425E" w14:paraId="10ECC8E0" w14:textId="5DF1A3EE">
      <w:pPr>
        <w:pStyle w:val="Normal"/>
        <w:suppressLineNumbers w:val="0"/>
        <w:bidi w:val="0"/>
        <w:spacing w:before="0" w:beforeAutospacing="off" w:after="0" w:afterAutospacing="off" w:line="259" w:lineRule="auto"/>
        <w:ind w:left="0" w:right="0"/>
        <w:jc w:val="left"/>
        <w:rPr>
          <w:rFonts w:ascii="Georgia" w:hAnsi="Georgia"/>
          <w:sz w:val="22"/>
          <w:szCs w:val="22"/>
        </w:rPr>
      </w:pPr>
      <w:r w:rsidRPr="5290558D" w:rsidR="5290558D">
        <w:rPr>
          <w:rFonts w:ascii="Georgia" w:hAnsi="Georgia"/>
          <w:sz w:val="22"/>
          <w:szCs w:val="22"/>
        </w:rPr>
        <w:t>___________________________________________________________________</w:t>
      </w:r>
    </w:p>
    <w:p w:rsidR="21F183BD" w:rsidP="21F183BD" w:rsidRDefault="21F183BD" w14:paraId="29245C42" w14:textId="73BC67F9">
      <w:pPr>
        <w:pStyle w:val="Normal"/>
        <w:suppressLineNumbers w:val="0"/>
        <w:bidi w:val="0"/>
        <w:spacing w:before="0" w:beforeAutospacing="off" w:after="0" w:afterAutospacing="off" w:line="259" w:lineRule="auto"/>
        <w:ind w:left="0" w:right="0"/>
        <w:jc w:val="left"/>
        <w:rPr>
          <w:rFonts w:ascii="Georgia" w:hAnsi="Georgia"/>
          <w:sz w:val="22"/>
          <w:szCs w:val="22"/>
        </w:rPr>
      </w:pPr>
    </w:p>
    <w:p w:rsidR="5290558D" w:rsidP="5290558D" w:rsidRDefault="5290558D" w14:paraId="2BF67A56" w14:textId="754CE836">
      <w:pPr>
        <w:pStyle w:val="Normal"/>
        <w:suppressLineNumbers w:val="0"/>
        <w:bidi w:val="0"/>
        <w:spacing w:before="0" w:beforeAutospacing="off" w:after="0" w:afterAutospacing="off" w:line="259" w:lineRule="auto"/>
        <w:ind w:left="0" w:right="0"/>
        <w:jc w:val="left"/>
        <w:rPr>
          <w:rFonts w:ascii="Georgia" w:hAnsi="Georgia"/>
          <w:sz w:val="22"/>
          <w:szCs w:val="22"/>
        </w:rPr>
      </w:pPr>
    </w:p>
    <w:p w:rsidR="6452425E" w:rsidP="6452425E" w:rsidRDefault="6452425E" w14:paraId="751D976D"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452425E" w:rsidR="6452425E">
        <w:rPr>
          <w:rFonts w:ascii="Georgia" w:hAnsi="Georgia"/>
          <w:b w:val="1"/>
          <w:bCs w:val="1"/>
          <w:sz w:val="22"/>
          <w:szCs w:val="22"/>
        </w:rPr>
        <w:t>INQUIRY</w:t>
      </w:r>
    </w:p>
    <w:p w:rsidR="6452425E" w:rsidP="6452425E" w:rsidRDefault="6452425E" w14:paraId="0CAB8869"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09DBCA9A" w:rsidP="09DBCA9A" w:rsidRDefault="09DBCA9A" w14:paraId="49B65D05" w14:textId="5930EA62">
      <w:pPr>
        <w:pStyle w:val="Normal"/>
        <w:suppressLineNumbers w:val="0"/>
        <w:bidi w:val="0"/>
        <w:spacing w:before="0" w:beforeAutospacing="off" w:after="0" w:afterAutospacing="off" w:line="259" w:lineRule="auto"/>
        <w:ind w:left="0" w:right="0"/>
        <w:jc w:val="left"/>
      </w:pPr>
      <w:r w:rsidRPr="06AA3856" w:rsidR="06AA3856">
        <w:rPr>
          <w:rFonts w:ascii="Georgia" w:hAnsi="Georgia"/>
          <w:sz w:val="22"/>
          <w:szCs w:val="22"/>
        </w:rPr>
        <w:t xml:space="preserve">Please confirm whether there is a page limit for the SF 330. In addition, please clarify what information </w:t>
      </w:r>
      <w:r w:rsidRPr="06AA3856" w:rsidR="06AA3856">
        <w:rPr>
          <w:rFonts w:ascii="Georgia" w:hAnsi="Georgia"/>
          <w:sz w:val="22"/>
          <w:szCs w:val="22"/>
        </w:rPr>
        <w:t>is required to</w:t>
      </w:r>
      <w:r w:rsidRPr="06AA3856" w:rsidR="06AA3856">
        <w:rPr>
          <w:rFonts w:ascii="Georgia" w:hAnsi="Georgia"/>
          <w:sz w:val="22"/>
          <w:szCs w:val="22"/>
        </w:rPr>
        <w:t xml:space="preserve"> be included in Section H of the SF 330.  </w:t>
      </w:r>
    </w:p>
    <w:p w:rsidR="5290558D" w:rsidP="5290558D" w:rsidRDefault="5290558D" w14:paraId="580B95AE" w14:textId="1368BBE4">
      <w:pPr>
        <w:pStyle w:val="Normal"/>
        <w:suppressLineNumbers w:val="0"/>
        <w:bidi w:val="0"/>
        <w:spacing w:before="0" w:beforeAutospacing="off" w:after="0" w:afterAutospacing="off" w:line="259" w:lineRule="auto"/>
        <w:ind w:left="0" w:right="0"/>
        <w:jc w:val="left"/>
        <w:rPr>
          <w:rFonts w:ascii="Georgia" w:hAnsi="Georgia"/>
          <w:sz w:val="22"/>
          <w:szCs w:val="22"/>
        </w:rPr>
      </w:pPr>
    </w:p>
    <w:p w:rsidR="5290558D" w:rsidP="5290558D" w:rsidRDefault="5290558D" w14:paraId="397BC45A" w14:textId="1EF5DCCD">
      <w:pPr>
        <w:pStyle w:val="Normal"/>
        <w:suppressLineNumbers w:val="0"/>
        <w:bidi w:val="0"/>
        <w:spacing w:before="0" w:beforeAutospacing="off" w:after="0" w:afterAutospacing="off" w:line="259" w:lineRule="auto"/>
        <w:ind w:left="0" w:right="0"/>
        <w:jc w:val="left"/>
        <w:rPr>
          <w:rFonts w:ascii="Georgia" w:hAnsi="Georgia"/>
          <w:sz w:val="22"/>
          <w:szCs w:val="22"/>
        </w:rPr>
      </w:pPr>
    </w:p>
    <w:p w:rsidR="6452425E" w:rsidP="6452425E" w:rsidRDefault="6452425E" w14:paraId="0B33D27F"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452425E" w:rsidR="6452425E">
        <w:rPr>
          <w:rFonts w:ascii="Georgia" w:hAnsi="Georgia"/>
          <w:b w:val="1"/>
          <w:bCs w:val="1"/>
          <w:sz w:val="22"/>
          <w:szCs w:val="22"/>
        </w:rPr>
        <w:t xml:space="preserve">RESPONSE </w:t>
      </w:r>
    </w:p>
    <w:p w:rsidR="6452425E" w:rsidP="6452425E" w:rsidRDefault="6452425E" w14:paraId="67310394" w14:textId="143382D7">
      <w:pPr>
        <w:pStyle w:val="Normal"/>
        <w:suppressLineNumbers w:val="0"/>
        <w:bidi w:val="0"/>
        <w:spacing w:before="0" w:beforeAutospacing="off" w:after="0" w:afterAutospacing="off" w:line="259" w:lineRule="auto"/>
        <w:ind w:left="0" w:right="0"/>
        <w:jc w:val="left"/>
        <w:rPr>
          <w:rFonts w:ascii="Georgia" w:hAnsi="Georgia"/>
          <w:sz w:val="22"/>
          <w:szCs w:val="22"/>
        </w:rPr>
      </w:pPr>
    </w:p>
    <w:p w:rsidR="6AD9B87C" w:rsidP="6AD9B87C" w:rsidRDefault="6AD9B87C" w14:paraId="7E3085B2" w14:textId="19B3A5C8">
      <w:pPr>
        <w:pStyle w:val="Normal"/>
        <w:suppressLineNumbers w:val="0"/>
        <w:bidi w:val="0"/>
        <w:spacing w:before="0" w:beforeAutospacing="off" w:after="0" w:afterAutospacing="off" w:line="259" w:lineRule="auto"/>
        <w:ind w:left="0" w:right="0"/>
        <w:jc w:val="left"/>
        <w:rPr>
          <w:rFonts w:ascii="Georgia" w:hAnsi="Georgia"/>
          <w:sz w:val="22"/>
          <w:szCs w:val="22"/>
        </w:rPr>
      </w:pPr>
      <w:r w:rsidRPr="6AD9B87C" w:rsidR="6AD9B87C">
        <w:rPr>
          <w:rFonts w:ascii="Georgia" w:hAnsi="Georgia"/>
          <w:sz w:val="22"/>
          <w:szCs w:val="22"/>
        </w:rPr>
        <w:t>The five-page limitation applies only to the proposal narrative described under Submission Requirements, Item 2. There is no page limitation for the SF 330. Consultants should complete the SF 330 in accordance with the General Services Administration (GSA) instructions. Section H should include any additional information the consultant believes is relevant to demonstrate qualifications for this solicitation.</w:t>
      </w:r>
    </w:p>
    <w:p w:rsidR="6AD9B87C" w:rsidP="6AD9B87C" w:rsidRDefault="6AD9B87C" w14:paraId="2E3C0556" w14:textId="4488E1DE">
      <w:pPr>
        <w:pStyle w:val="Normal"/>
        <w:suppressLineNumbers w:val="0"/>
        <w:bidi w:val="0"/>
        <w:spacing w:before="0" w:beforeAutospacing="off" w:after="0" w:afterAutospacing="off" w:line="259" w:lineRule="auto"/>
        <w:ind w:left="0" w:right="0"/>
        <w:jc w:val="left"/>
        <w:rPr>
          <w:rFonts w:ascii="Georgia" w:hAnsi="Georgia"/>
          <w:sz w:val="22"/>
          <w:szCs w:val="22"/>
        </w:rPr>
      </w:pPr>
    </w:p>
    <w:p w:rsidR="6452425E" w:rsidP="6452425E" w:rsidRDefault="6452425E" w14:paraId="03508F48" w14:textId="3701281A">
      <w:pPr>
        <w:pStyle w:val="Normal"/>
        <w:suppressLineNumbers w:val="0"/>
        <w:bidi w:val="0"/>
        <w:spacing w:before="0" w:beforeAutospacing="off" w:after="0" w:afterAutospacing="off" w:line="259" w:lineRule="auto"/>
        <w:ind w:left="0" w:right="0"/>
        <w:jc w:val="left"/>
        <w:rPr>
          <w:rFonts w:ascii="Georgia" w:hAnsi="Georgia"/>
          <w:sz w:val="22"/>
          <w:szCs w:val="22"/>
        </w:rPr>
      </w:pPr>
      <w:r w:rsidRPr="5290558D" w:rsidR="5290558D">
        <w:rPr>
          <w:rFonts w:ascii="Georgia" w:hAnsi="Georgia"/>
          <w:sz w:val="22"/>
          <w:szCs w:val="22"/>
        </w:rPr>
        <w:t>___________________________________________________________________</w:t>
      </w:r>
    </w:p>
    <w:p w:rsidR="6452425E" w:rsidP="6452425E" w:rsidRDefault="6452425E" w14:paraId="3AE8532F" w14:textId="73BC67F9">
      <w:pPr>
        <w:pStyle w:val="Normal"/>
        <w:suppressLineNumbers w:val="0"/>
        <w:bidi w:val="0"/>
        <w:spacing w:before="0" w:beforeAutospacing="off" w:after="0" w:afterAutospacing="off" w:line="259" w:lineRule="auto"/>
        <w:ind w:left="0" w:right="0"/>
        <w:jc w:val="left"/>
        <w:rPr>
          <w:rFonts w:ascii="Georgia" w:hAnsi="Georgia"/>
          <w:sz w:val="22"/>
          <w:szCs w:val="22"/>
        </w:rPr>
      </w:pPr>
    </w:p>
    <w:p w:rsidR="6452425E" w:rsidP="6452425E" w:rsidRDefault="6452425E" w14:paraId="1ADC7756"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452425E" w:rsidR="6452425E">
        <w:rPr>
          <w:rFonts w:ascii="Georgia" w:hAnsi="Georgia"/>
          <w:b w:val="1"/>
          <w:bCs w:val="1"/>
          <w:sz w:val="22"/>
          <w:szCs w:val="22"/>
        </w:rPr>
        <w:t>INQUIRY</w:t>
      </w:r>
    </w:p>
    <w:p w:rsidR="6452425E" w:rsidP="6452425E" w:rsidRDefault="6452425E" w14:paraId="5F60C644"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06AA3856" w:rsidP="06AA3856" w:rsidRDefault="06AA3856" w14:paraId="1E09B8A4" w14:textId="4ACB4B78">
      <w:pPr>
        <w:pStyle w:val="Normal"/>
        <w:bidi w:val="0"/>
        <w:spacing w:before="0" w:beforeAutospacing="off" w:after="0" w:afterAutospacing="off" w:line="259" w:lineRule="auto"/>
        <w:ind w:left="0" w:right="0"/>
        <w:jc w:val="left"/>
      </w:pPr>
      <w:r w:rsidRPr="06AA3856" w:rsidR="06AA3856">
        <w:rPr>
          <w:rFonts w:ascii="Georgia" w:hAnsi="Georgia"/>
          <w:sz w:val="22"/>
          <w:szCs w:val="22"/>
        </w:rPr>
        <w:t>Submission requirement 5.d states that airfare costs are not allowed while under the Scope of Services, Item 4.b, states “Travel to testing sites within North America will be required to witness testing…” and there may be other tasks assigned by the E-ZPass Group that cannot be accomplished without air travel. Can the E-ZPass Group please clarify why pre-approved airfare costs are not reimbursable under this agreement?</w:t>
      </w:r>
    </w:p>
    <w:p w:rsidR="6452425E" w:rsidP="6452425E" w:rsidRDefault="6452425E" w14:paraId="2442682C" w14:textId="2A634803">
      <w:pPr>
        <w:pStyle w:val="Normal"/>
        <w:suppressLineNumbers w:val="0"/>
        <w:bidi w:val="0"/>
        <w:spacing w:before="0" w:beforeAutospacing="off" w:after="0" w:afterAutospacing="off" w:line="259" w:lineRule="auto"/>
        <w:ind w:left="0" w:right="0"/>
        <w:jc w:val="left"/>
        <w:rPr>
          <w:rFonts w:ascii="Georgia" w:hAnsi="Georgia"/>
          <w:sz w:val="22"/>
          <w:szCs w:val="22"/>
        </w:rPr>
      </w:pPr>
    </w:p>
    <w:p w:rsidR="6AD9B87C" w:rsidP="6AD9B87C" w:rsidRDefault="6AD9B87C" w14:paraId="6E8D3D7E" w14:textId="605B58FE">
      <w:pPr>
        <w:pStyle w:val="Normal"/>
        <w:bidi w:val="0"/>
        <w:spacing w:before="0" w:beforeAutospacing="off" w:after="0" w:afterAutospacing="off" w:line="259" w:lineRule="auto"/>
        <w:ind w:left="0" w:right="0"/>
        <w:jc w:val="left"/>
        <w:rPr>
          <w:rFonts w:ascii="Georgia" w:hAnsi="Georgia"/>
          <w:sz w:val="22"/>
          <w:szCs w:val="22"/>
        </w:rPr>
      </w:pPr>
    </w:p>
    <w:p w:rsidR="6452425E" w:rsidP="6452425E" w:rsidRDefault="6452425E" w14:paraId="33F40D42"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0FA72009" w:rsidR="0FA72009">
        <w:rPr>
          <w:rFonts w:ascii="Georgia" w:hAnsi="Georgia"/>
          <w:b w:val="1"/>
          <w:bCs w:val="1"/>
          <w:sz w:val="22"/>
          <w:szCs w:val="22"/>
        </w:rPr>
        <w:t xml:space="preserve">RESPONSE </w:t>
      </w:r>
    </w:p>
    <w:p w:rsidR="6452425E" w:rsidP="50AAB959" w:rsidRDefault="6452425E" w14:paraId="7C18DC18" w14:textId="6D3DD034">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7FAA61D8" w:rsidP="7FAA61D8" w:rsidRDefault="7FAA61D8" w14:paraId="5EE3DF34" w14:textId="4E212883">
      <w:pPr>
        <w:pStyle w:val="Normal"/>
        <w:suppressLineNumbers w:val="0"/>
        <w:spacing w:before="0" w:beforeAutospacing="off" w:after="0" w:afterAutospacing="off" w:line="259" w:lineRule="auto"/>
        <w:ind w:left="0" w:right="0"/>
        <w:jc w:val="left"/>
        <w:rPr>
          <w:rFonts w:ascii="Georgia" w:hAnsi="Georgia"/>
          <w:b w:val="0"/>
          <w:bCs w:val="0"/>
          <w:sz w:val="22"/>
          <w:szCs w:val="22"/>
        </w:rPr>
      </w:pPr>
      <w:r w:rsidRPr="6843CE41" w:rsidR="6843CE41">
        <w:rPr>
          <w:rFonts w:ascii="Georgia" w:hAnsi="Georgia"/>
          <w:b w:val="0"/>
          <w:bCs w:val="0"/>
          <w:sz w:val="22"/>
          <w:szCs w:val="22"/>
        </w:rPr>
        <w:t xml:space="preserve"> It is </w:t>
      </w:r>
      <w:r w:rsidRPr="6843CE41" w:rsidR="6843CE41">
        <w:rPr>
          <w:rFonts w:ascii="Georgia" w:hAnsi="Georgia"/>
          <w:b w:val="0"/>
          <w:bCs w:val="0"/>
          <w:sz w:val="22"/>
          <w:szCs w:val="22"/>
        </w:rPr>
        <w:t>anticipated</w:t>
      </w:r>
      <w:r w:rsidRPr="6843CE41" w:rsidR="6843CE41">
        <w:rPr>
          <w:rFonts w:ascii="Georgia" w:hAnsi="Georgia"/>
          <w:b w:val="0"/>
          <w:bCs w:val="0"/>
          <w:sz w:val="22"/>
          <w:szCs w:val="22"/>
        </w:rPr>
        <w:t xml:space="preserve"> that the IAG Service Corporation would not reimburse the consultant for air fare and that this expense is included in the consultant’s overhead rate. If the consultant believes differently, this should be noted as an exception </w:t>
      </w:r>
      <w:r w:rsidRPr="6843CE41" w:rsidR="6843CE41">
        <w:rPr>
          <w:rFonts w:ascii="Georgia" w:hAnsi="Georgia"/>
          <w:b w:val="0"/>
          <w:bCs w:val="0"/>
          <w:sz w:val="22"/>
          <w:szCs w:val="22"/>
        </w:rPr>
        <w:t>in</w:t>
      </w:r>
      <w:r w:rsidRPr="6843CE41" w:rsidR="6843CE41">
        <w:rPr>
          <w:rFonts w:ascii="Georgia" w:hAnsi="Georgia"/>
          <w:b w:val="0"/>
          <w:bCs w:val="0"/>
          <w:sz w:val="22"/>
          <w:szCs w:val="22"/>
        </w:rPr>
        <w:t xml:space="preserve"> the proposal. </w:t>
      </w:r>
    </w:p>
    <w:p w:rsidR="7FAA61D8" w:rsidP="7FAA61D8" w:rsidRDefault="7FAA61D8" w14:paraId="6A45F9E1" w14:textId="342ABDDE">
      <w:pPr>
        <w:pStyle w:val="Normal"/>
        <w:suppressLineNumbers w:val="0"/>
        <w:bidi w:val="0"/>
        <w:spacing w:before="0" w:beforeAutospacing="off" w:after="0" w:afterAutospacing="off" w:line="259" w:lineRule="auto"/>
        <w:ind w:left="0" w:right="0"/>
        <w:jc w:val="left"/>
        <w:rPr>
          <w:rFonts w:ascii="Georgia" w:hAnsi="Georgia"/>
          <w:sz w:val="22"/>
          <w:szCs w:val="22"/>
        </w:rPr>
      </w:pPr>
    </w:p>
    <w:p w:rsidR="6452425E" w:rsidP="6452425E" w:rsidRDefault="6452425E" w14:paraId="663C7921"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6D6CF8D8" w:rsidR="6D6CF8D8">
        <w:rPr>
          <w:rFonts w:ascii="Georgia" w:hAnsi="Georgia"/>
          <w:sz w:val="22"/>
          <w:szCs w:val="22"/>
        </w:rPr>
        <w:t>___________________________________________________________________</w:t>
      </w:r>
    </w:p>
    <w:p w:rsidR="6D6CF8D8" w:rsidP="6D6CF8D8" w:rsidRDefault="6D6CF8D8" w14:paraId="4C0CE2BC" w14:textId="3CAD50CE">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2AF8193F"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D6CF8D8" w:rsidR="6D6CF8D8">
        <w:rPr>
          <w:rFonts w:ascii="Georgia" w:hAnsi="Georgia"/>
          <w:b w:val="1"/>
          <w:bCs w:val="1"/>
          <w:sz w:val="22"/>
          <w:szCs w:val="22"/>
        </w:rPr>
        <w:t>INQUIRY</w:t>
      </w:r>
    </w:p>
    <w:p w:rsidR="6D6CF8D8" w:rsidP="6D6CF8D8" w:rsidRDefault="6D6CF8D8" w14:paraId="263841B7" w14:textId="1AA59C3A">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D6CF8D8" w:rsidP="6D6CF8D8" w:rsidRDefault="6D6CF8D8" w14:paraId="3763ACA4" w14:textId="77342285">
      <w:pPr>
        <w:pStyle w:val="Normal"/>
        <w:suppressLineNumbers w:val="0"/>
        <w:bidi w:val="0"/>
        <w:spacing w:before="0" w:beforeAutospacing="off" w:after="0" w:afterAutospacing="off" w:line="259" w:lineRule="auto"/>
        <w:ind w:left="0" w:right="0"/>
        <w:jc w:val="left"/>
        <w:rPr>
          <w:rFonts w:ascii="Georgia" w:hAnsi="Georgia"/>
          <w:sz w:val="22"/>
          <w:szCs w:val="22"/>
        </w:rPr>
      </w:pPr>
      <w:r w:rsidRPr="6D6CF8D8" w:rsidR="6D6CF8D8">
        <w:rPr>
          <w:rFonts w:ascii="Georgia" w:hAnsi="Georgia"/>
          <w:sz w:val="22"/>
          <w:szCs w:val="22"/>
        </w:rPr>
        <w:t>Experience Requirement</w:t>
      </w:r>
    </w:p>
    <w:p w:rsidR="6D6CF8D8" w:rsidP="6D6CF8D8" w:rsidRDefault="6D6CF8D8" w14:paraId="3FD94903" w14:textId="1582C46A">
      <w:pPr>
        <w:pStyle w:val="Normal"/>
        <w:bidi w:val="0"/>
        <w:spacing w:before="0" w:beforeAutospacing="off" w:after="0" w:afterAutospacing="off" w:line="259" w:lineRule="auto"/>
        <w:ind w:left="0" w:right="0"/>
        <w:jc w:val="left"/>
      </w:pPr>
      <w:r w:rsidRPr="6D6CF8D8" w:rsidR="6D6CF8D8">
        <w:rPr>
          <w:rFonts w:ascii="Georgia" w:hAnsi="Georgia"/>
          <w:sz w:val="22"/>
          <w:szCs w:val="22"/>
        </w:rPr>
        <w:t>Is it required that consultants demonstrate experience across all task assignment categories identified in the Scope of Services, or may consultants be considered for award if they demonstrate qualifications in only a portion of the listed categories?</w:t>
      </w:r>
    </w:p>
    <w:p w:rsidR="6D6CF8D8" w:rsidP="6D6CF8D8" w:rsidRDefault="6D6CF8D8" w14:paraId="3BC693D4" w14:textId="0A7F2A56">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46E47F73"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1D553126"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D6CF8D8" w:rsidR="6D6CF8D8">
        <w:rPr>
          <w:rFonts w:ascii="Georgia" w:hAnsi="Georgia"/>
          <w:b w:val="1"/>
          <w:bCs w:val="1"/>
          <w:sz w:val="22"/>
          <w:szCs w:val="22"/>
        </w:rPr>
        <w:t xml:space="preserve">RESPONSE </w:t>
      </w:r>
    </w:p>
    <w:p w:rsidR="6D6CF8D8" w:rsidP="6D6CF8D8" w:rsidRDefault="6D6CF8D8" w14:paraId="6088A136" w14:textId="6D3DD034">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AD9B87C" w:rsidP="6AD9B87C" w:rsidRDefault="6AD9B87C" w14:paraId="271465DE" w14:textId="6E9DDA37">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6AD9B87C" w:rsidR="6AD9B87C">
        <w:rPr>
          <w:rFonts w:ascii="Georgia" w:hAnsi="Georgia"/>
          <w:b w:val="0"/>
          <w:bCs w:val="0"/>
          <w:sz w:val="22"/>
          <w:szCs w:val="22"/>
        </w:rPr>
        <w:t>Consultants are not required to demonstrate expertise in every task assignment category. Firms may propose qualifications for those areas in which they possess relevant expertise. The IAG Service Corp. may select one or multiple consultants whose combined qualifications best meet the needs of the organization.</w:t>
      </w:r>
    </w:p>
    <w:p w:rsidR="6AD9B87C" w:rsidP="6AD9B87C" w:rsidRDefault="6AD9B87C" w14:paraId="23534732" w14:textId="577D0067">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D6CF8D8" w:rsidP="6D6CF8D8" w:rsidRDefault="6D6CF8D8" w14:paraId="7C35C7CC"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6D6CF8D8" w:rsidR="6D6CF8D8">
        <w:rPr>
          <w:rFonts w:ascii="Georgia" w:hAnsi="Georgia"/>
          <w:sz w:val="22"/>
          <w:szCs w:val="22"/>
        </w:rPr>
        <w:t>___________________________________________________________________</w:t>
      </w:r>
    </w:p>
    <w:p w:rsidR="6D6CF8D8" w:rsidP="6D6CF8D8" w:rsidRDefault="6D6CF8D8" w14:paraId="53E77526" w14:textId="15087363">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D6CF8D8" w:rsidP="6D6CF8D8" w:rsidRDefault="6D6CF8D8" w14:paraId="7A571730"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D6CF8D8" w:rsidR="6D6CF8D8">
        <w:rPr>
          <w:rFonts w:ascii="Georgia" w:hAnsi="Georgia"/>
          <w:b w:val="1"/>
          <w:bCs w:val="1"/>
          <w:sz w:val="22"/>
          <w:szCs w:val="22"/>
        </w:rPr>
        <w:t>INQUIRY</w:t>
      </w:r>
    </w:p>
    <w:p w:rsidR="6D6CF8D8" w:rsidP="6D6CF8D8" w:rsidRDefault="6D6CF8D8" w14:paraId="6EA5CB17" w14:textId="3EFB33A2">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1BB51916" w14:textId="7C815961">
      <w:pPr>
        <w:pStyle w:val="Normal"/>
        <w:suppressLineNumbers w:val="0"/>
        <w:bidi w:val="0"/>
        <w:spacing w:before="0" w:beforeAutospacing="off" w:after="0" w:afterAutospacing="off" w:line="259" w:lineRule="auto"/>
        <w:ind w:left="0" w:right="0"/>
        <w:jc w:val="left"/>
        <w:rPr>
          <w:rFonts w:ascii="Georgia" w:hAnsi="Georgia"/>
          <w:sz w:val="22"/>
          <w:szCs w:val="22"/>
        </w:rPr>
      </w:pPr>
      <w:r w:rsidRPr="6D6CF8D8" w:rsidR="6D6CF8D8">
        <w:rPr>
          <w:rFonts w:ascii="Georgia" w:hAnsi="Georgia"/>
          <w:sz w:val="22"/>
          <w:szCs w:val="22"/>
        </w:rPr>
        <w:t>Documentation of U.S. Business Qualification</w:t>
      </w:r>
    </w:p>
    <w:p w:rsidR="6D6CF8D8" w:rsidP="6D6CF8D8" w:rsidRDefault="6D6CF8D8" w14:paraId="38E4BD77" w14:textId="1D23AB63">
      <w:pPr>
        <w:pStyle w:val="Normal"/>
        <w:bidi w:val="0"/>
        <w:spacing w:before="0" w:beforeAutospacing="off" w:after="0" w:afterAutospacing="off" w:line="259" w:lineRule="auto"/>
        <w:ind w:left="0" w:right="0"/>
        <w:jc w:val="left"/>
      </w:pPr>
      <w:r w:rsidRPr="6D6CF8D8" w:rsidR="6D6CF8D8">
        <w:rPr>
          <w:rFonts w:ascii="Georgia" w:hAnsi="Georgia"/>
          <w:sz w:val="22"/>
          <w:szCs w:val="22"/>
        </w:rPr>
        <w:t>What documentation does IAG consider acceptable to verify that a consultant is qualified to do business in the United States, as required by the RFP?</w:t>
      </w:r>
    </w:p>
    <w:p w:rsidR="6D6CF8D8" w:rsidP="6D6CF8D8" w:rsidRDefault="6D6CF8D8" w14:paraId="3794930A" w14:textId="52B817A5">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1937C261"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03D4B9CF"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D6CF8D8" w:rsidR="6D6CF8D8">
        <w:rPr>
          <w:rFonts w:ascii="Georgia" w:hAnsi="Georgia"/>
          <w:b w:val="1"/>
          <w:bCs w:val="1"/>
          <w:sz w:val="22"/>
          <w:szCs w:val="22"/>
        </w:rPr>
        <w:t xml:space="preserve">RESPONSE </w:t>
      </w:r>
    </w:p>
    <w:p w:rsidR="6D6CF8D8" w:rsidP="6D6CF8D8" w:rsidRDefault="6D6CF8D8" w14:paraId="5BACE0DA" w14:textId="6D3DD034">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AD9B87C" w:rsidP="6AD9B87C" w:rsidRDefault="6AD9B87C" w14:paraId="21D63EBE" w14:textId="2305871A">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6AD9B87C" w:rsidR="6AD9B87C">
        <w:rPr>
          <w:rFonts w:ascii="Georgia" w:hAnsi="Georgia"/>
          <w:b w:val="0"/>
          <w:bCs w:val="0"/>
          <w:sz w:val="22"/>
          <w:szCs w:val="22"/>
        </w:rPr>
        <w:t>Acceptable documentation may include, but is not limited to, a Certificate of Good Standing, Certificate of Authority, Articles of Incorporation, business registration documentation, or other official documentation demonstrating the consultant is legally authorized to conduct business within the United States.</w:t>
      </w:r>
    </w:p>
    <w:p w:rsidR="6AD9B87C" w:rsidP="6AD9B87C" w:rsidRDefault="6AD9B87C" w14:paraId="26690A08" w14:textId="08DF424A">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D6CF8D8" w:rsidP="6D6CF8D8" w:rsidRDefault="6D6CF8D8" w14:paraId="47AAF644"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6D6CF8D8" w:rsidR="6D6CF8D8">
        <w:rPr>
          <w:rFonts w:ascii="Georgia" w:hAnsi="Georgia"/>
          <w:sz w:val="22"/>
          <w:szCs w:val="22"/>
        </w:rPr>
        <w:t>___________________________________________________________________</w:t>
      </w:r>
    </w:p>
    <w:p w:rsidR="6D6CF8D8" w:rsidP="6D6CF8D8" w:rsidRDefault="6D6CF8D8" w14:paraId="211FE175" w14:textId="2152B195">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1283A3FD"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D6CF8D8" w:rsidR="6D6CF8D8">
        <w:rPr>
          <w:rFonts w:ascii="Georgia" w:hAnsi="Georgia"/>
          <w:b w:val="1"/>
          <w:bCs w:val="1"/>
          <w:sz w:val="22"/>
          <w:szCs w:val="22"/>
        </w:rPr>
        <w:t>INQUIRY</w:t>
      </w:r>
    </w:p>
    <w:p w:rsidR="6D6CF8D8" w:rsidP="6D6CF8D8" w:rsidRDefault="6D6CF8D8" w14:paraId="6FC8B81F"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41814FBC" w14:textId="426FCBDB">
      <w:pPr>
        <w:pStyle w:val="Normal"/>
        <w:bidi w:val="0"/>
        <w:spacing w:before="0" w:beforeAutospacing="off" w:after="0" w:afterAutospacing="off" w:line="259" w:lineRule="auto"/>
        <w:ind w:left="0" w:right="0"/>
        <w:jc w:val="left"/>
        <w:rPr>
          <w:rFonts w:ascii="Georgia" w:hAnsi="Georgia"/>
          <w:sz w:val="22"/>
          <w:szCs w:val="22"/>
        </w:rPr>
      </w:pPr>
      <w:r w:rsidRPr="6D6CF8D8" w:rsidR="6D6CF8D8">
        <w:rPr>
          <w:rFonts w:ascii="Georgia" w:hAnsi="Georgia"/>
          <w:sz w:val="22"/>
          <w:szCs w:val="22"/>
        </w:rPr>
        <w:t>Project Team Presentation</w:t>
      </w:r>
    </w:p>
    <w:p w:rsidR="6D6CF8D8" w:rsidP="6D6CF8D8" w:rsidRDefault="6D6CF8D8" w14:paraId="50116FEE" w14:textId="39223D27">
      <w:pPr>
        <w:pStyle w:val="Normal"/>
        <w:bidi w:val="0"/>
        <w:spacing w:before="0" w:beforeAutospacing="off" w:after="0" w:afterAutospacing="off" w:line="259" w:lineRule="auto"/>
        <w:ind w:left="0" w:right="0"/>
        <w:jc w:val="left"/>
      </w:pPr>
      <w:r w:rsidRPr="6D6CF8D8" w:rsidR="6D6CF8D8">
        <w:rPr>
          <w:rFonts w:ascii="Georgia" w:hAnsi="Georgia"/>
          <w:sz w:val="22"/>
          <w:szCs w:val="22"/>
        </w:rPr>
        <w:t>For Section 2(e), may consultants provide supplemental materials, such as an organizational chart and resumes, outside of the five-page proposal limit, or must all project team information be contained within the five-page proposal narrative and matrix?</w:t>
      </w:r>
    </w:p>
    <w:p w:rsidR="6D6CF8D8" w:rsidP="6D6CF8D8" w:rsidRDefault="6D6CF8D8" w14:paraId="4D3A9454" w14:textId="3F55B91D">
      <w:pPr>
        <w:pStyle w:val="Normal"/>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08285163"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09C1B3B7"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D6CF8D8" w:rsidR="6D6CF8D8">
        <w:rPr>
          <w:rFonts w:ascii="Georgia" w:hAnsi="Georgia"/>
          <w:b w:val="1"/>
          <w:bCs w:val="1"/>
          <w:sz w:val="22"/>
          <w:szCs w:val="22"/>
        </w:rPr>
        <w:t xml:space="preserve">RESPONSE </w:t>
      </w:r>
    </w:p>
    <w:p w:rsidR="6D6CF8D8" w:rsidP="6D6CF8D8" w:rsidRDefault="6D6CF8D8" w14:paraId="552EAD68" w14:textId="6D3DD034">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7A0D922" w:rsidP="67A0D922" w:rsidRDefault="67A0D922" w14:paraId="5E63D12F" w14:textId="1AA70B16">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67A0D922" w:rsidR="67A0D922">
        <w:rPr>
          <w:rFonts w:ascii="Georgia" w:hAnsi="Georgia"/>
          <w:b w:val="0"/>
          <w:bCs w:val="0"/>
          <w:sz w:val="22"/>
          <w:szCs w:val="22"/>
        </w:rPr>
        <w:t>All information requested under Submission Requirement 2, including project team information, organizational charts, matrices, biographies, and resumes, must be included within the five-page proposal narrative. Materials submitted outside of the five-page proposal narrative to supplement these requirements will not be considered.</w:t>
      </w:r>
    </w:p>
    <w:p w:rsidR="67A0D922" w:rsidP="67A0D922" w:rsidRDefault="67A0D922" w14:paraId="4518BA41" w14:textId="59077674">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p>
    <w:p w:rsidR="67A0D922" w:rsidP="30E706A7" w:rsidRDefault="67A0D922" w14:paraId="284345CD" w14:textId="10D5E271">
      <w:pPr>
        <w:pStyle w:val="Normal"/>
        <w:suppressLineNumbers w:val="0"/>
        <w:bidi w:val="0"/>
        <w:spacing w:before="0" w:beforeAutospacing="off" w:after="0" w:afterAutospacing="off" w:line="259" w:lineRule="auto"/>
        <w:ind w:left="0" w:right="0"/>
        <w:jc w:val="left"/>
      </w:pPr>
      <w:r w:rsidRPr="30E706A7" w:rsidR="30E706A7">
        <w:rPr>
          <w:rFonts w:ascii="Georgia" w:hAnsi="Georgia"/>
          <w:b w:val="0"/>
          <w:bCs w:val="0"/>
          <w:sz w:val="22"/>
          <w:szCs w:val="22"/>
        </w:rPr>
        <w:t xml:space="preserve">Proposers may reference relevant information </w:t>
      </w:r>
      <w:r w:rsidRPr="30E706A7" w:rsidR="30E706A7">
        <w:rPr>
          <w:rFonts w:ascii="Georgia" w:hAnsi="Georgia"/>
          <w:b w:val="0"/>
          <w:bCs w:val="0"/>
          <w:sz w:val="22"/>
          <w:szCs w:val="22"/>
        </w:rPr>
        <w:t>contained</w:t>
      </w:r>
      <w:r w:rsidRPr="30E706A7" w:rsidR="30E706A7">
        <w:rPr>
          <w:rFonts w:ascii="Georgia" w:hAnsi="Georgia"/>
          <w:b w:val="0"/>
          <w:bCs w:val="0"/>
          <w:sz w:val="22"/>
          <w:szCs w:val="22"/>
        </w:rPr>
        <w:t xml:space="preserve"> elsewhere in their proposal (e.g., the SF 330) within the proposal narrative, provided the proposal narrative clearly addresses each of the required submission elements.</w:t>
      </w:r>
    </w:p>
    <w:p w:rsidR="1A8D9866" w:rsidP="1A8D9866" w:rsidRDefault="1A8D9866" w14:paraId="06E72EA1" w14:textId="5D2AE742">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D6CF8D8" w:rsidP="6D6CF8D8" w:rsidRDefault="6D6CF8D8" w14:paraId="1F2DFF35"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6D6CF8D8" w:rsidR="6D6CF8D8">
        <w:rPr>
          <w:rFonts w:ascii="Georgia" w:hAnsi="Georgia"/>
          <w:sz w:val="22"/>
          <w:szCs w:val="22"/>
        </w:rPr>
        <w:t>___________________________________________________________________</w:t>
      </w:r>
    </w:p>
    <w:p w:rsidR="6D6CF8D8" w:rsidP="6D6CF8D8" w:rsidRDefault="6D6CF8D8" w14:paraId="465F0503" w14:textId="46DA2396">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32D6F8F7"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D6CF8D8" w:rsidR="6D6CF8D8">
        <w:rPr>
          <w:rFonts w:ascii="Georgia" w:hAnsi="Georgia"/>
          <w:b w:val="1"/>
          <w:bCs w:val="1"/>
          <w:sz w:val="22"/>
          <w:szCs w:val="22"/>
        </w:rPr>
        <w:t>INQUIRY</w:t>
      </w:r>
    </w:p>
    <w:p w:rsidR="6D6CF8D8" w:rsidP="6D6CF8D8" w:rsidRDefault="6D6CF8D8" w14:paraId="412D08FC"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5F61DCCA" w14:textId="39447349">
      <w:pPr>
        <w:pStyle w:val="Normal"/>
        <w:bidi w:val="0"/>
        <w:spacing w:before="0" w:beforeAutospacing="off" w:after="0" w:afterAutospacing="off" w:line="259" w:lineRule="auto"/>
        <w:ind w:left="0" w:right="0"/>
        <w:jc w:val="left"/>
        <w:rPr>
          <w:rFonts w:ascii="Georgia" w:hAnsi="Georgia"/>
          <w:sz w:val="22"/>
          <w:szCs w:val="22"/>
        </w:rPr>
      </w:pPr>
      <w:r w:rsidRPr="6D6CF8D8" w:rsidR="6D6CF8D8">
        <w:rPr>
          <w:rFonts w:ascii="Georgia" w:hAnsi="Georgia"/>
          <w:sz w:val="22"/>
          <w:szCs w:val="22"/>
        </w:rPr>
        <w:t>Acquired/Affiliated Company Experience</w:t>
      </w:r>
    </w:p>
    <w:p w:rsidR="6D6CF8D8" w:rsidP="6D6CF8D8" w:rsidRDefault="6D6CF8D8" w14:paraId="6117F2EC" w14:textId="2BD1CFBD">
      <w:pPr>
        <w:pStyle w:val="Normal"/>
        <w:bidi w:val="0"/>
        <w:spacing w:before="0" w:beforeAutospacing="off" w:after="0" w:afterAutospacing="off" w:line="259" w:lineRule="auto"/>
        <w:ind w:left="0" w:right="0"/>
        <w:jc w:val="left"/>
      </w:pPr>
      <w:r w:rsidRPr="7EDAEDD9" w:rsidR="7EDAEDD9">
        <w:rPr>
          <w:rFonts w:ascii="Georgia" w:hAnsi="Georgia"/>
          <w:sz w:val="22"/>
          <w:szCs w:val="22"/>
        </w:rPr>
        <w:t xml:space="preserve">May a consultant include project experience and personnel from affiliated or </w:t>
      </w:r>
      <w:r w:rsidRPr="7EDAEDD9" w:rsidR="7EDAEDD9">
        <w:rPr>
          <w:rFonts w:ascii="Georgia" w:hAnsi="Georgia"/>
          <w:sz w:val="22"/>
          <w:szCs w:val="22"/>
        </w:rPr>
        <w:t>acquired</w:t>
      </w:r>
      <w:r w:rsidRPr="7EDAEDD9" w:rsidR="7EDAEDD9">
        <w:rPr>
          <w:rFonts w:ascii="Georgia" w:hAnsi="Georgia"/>
          <w:sz w:val="22"/>
          <w:szCs w:val="22"/>
        </w:rPr>
        <w:t xml:space="preserve"> companies when </w:t>
      </w:r>
      <w:r w:rsidRPr="7EDAEDD9" w:rsidR="7EDAEDD9">
        <w:rPr>
          <w:rFonts w:ascii="Georgia" w:hAnsi="Georgia"/>
          <w:sz w:val="22"/>
          <w:szCs w:val="22"/>
        </w:rPr>
        <w:t>demonstrating</w:t>
      </w:r>
      <w:r w:rsidRPr="7EDAEDD9" w:rsidR="7EDAEDD9">
        <w:rPr>
          <w:rFonts w:ascii="Georgia" w:hAnsi="Georgia"/>
          <w:sz w:val="22"/>
          <w:szCs w:val="22"/>
        </w:rPr>
        <w:t xml:space="preserve"> qualifications and experience under the proposal requirements? </w:t>
      </w:r>
    </w:p>
    <w:p w:rsidR="6D6CF8D8" w:rsidP="6D6CF8D8" w:rsidRDefault="6D6CF8D8" w14:paraId="526DA6E2" w14:textId="5A0C495A">
      <w:pPr>
        <w:pStyle w:val="Normal"/>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5719E66E"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6A7CA6EB"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D6CF8D8" w:rsidR="6D6CF8D8">
        <w:rPr>
          <w:rFonts w:ascii="Georgia" w:hAnsi="Georgia"/>
          <w:b w:val="1"/>
          <w:bCs w:val="1"/>
          <w:sz w:val="22"/>
          <w:szCs w:val="22"/>
        </w:rPr>
        <w:t xml:space="preserve">RESPONSE </w:t>
      </w:r>
    </w:p>
    <w:p w:rsidR="6D6CF8D8" w:rsidP="6D6CF8D8" w:rsidRDefault="6D6CF8D8" w14:paraId="30488AF8" w14:textId="6D3DD034">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1A8D9866" w:rsidP="1A8D9866" w:rsidRDefault="1A8D9866" w14:paraId="222EFADF" w14:textId="64C708C3">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3729FF63" w:rsidR="3729FF63">
        <w:rPr>
          <w:rFonts w:ascii="Georgia" w:hAnsi="Georgia"/>
          <w:b w:val="0"/>
          <w:bCs w:val="0"/>
          <w:sz w:val="22"/>
          <w:szCs w:val="22"/>
        </w:rPr>
        <w:t xml:space="preserve">Yes. Consultants may include experience and personnel from affiliated or </w:t>
      </w:r>
      <w:r w:rsidRPr="3729FF63" w:rsidR="3729FF63">
        <w:rPr>
          <w:rFonts w:ascii="Georgia" w:hAnsi="Georgia"/>
          <w:b w:val="0"/>
          <w:bCs w:val="0"/>
          <w:sz w:val="22"/>
          <w:szCs w:val="22"/>
        </w:rPr>
        <w:t>acquired</w:t>
      </w:r>
      <w:r w:rsidRPr="3729FF63" w:rsidR="3729FF63">
        <w:rPr>
          <w:rFonts w:ascii="Georgia" w:hAnsi="Georgia"/>
          <w:b w:val="0"/>
          <w:bCs w:val="0"/>
          <w:sz w:val="22"/>
          <w:szCs w:val="22"/>
        </w:rPr>
        <w:t xml:space="preserve"> companies, provided the proposal clearly </w:t>
      </w:r>
      <w:r w:rsidRPr="3729FF63" w:rsidR="3729FF63">
        <w:rPr>
          <w:rFonts w:ascii="Georgia" w:hAnsi="Georgia"/>
          <w:b w:val="0"/>
          <w:bCs w:val="0"/>
          <w:sz w:val="22"/>
          <w:szCs w:val="22"/>
        </w:rPr>
        <w:t>identifies</w:t>
      </w:r>
      <w:r w:rsidRPr="3729FF63" w:rsidR="3729FF63">
        <w:rPr>
          <w:rFonts w:ascii="Georgia" w:hAnsi="Georgia"/>
          <w:b w:val="0"/>
          <w:bCs w:val="0"/>
          <w:sz w:val="22"/>
          <w:szCs w:val="22"/>
        </w:rPr>
        <w:t xml:space="preserve"> the relationship and </w:t>
      </w:r>
      <w:r w:rsidRPr="3729FF63" w:rsidR="3729FF63">
        <w:rPr>
          <w:rFonts w:ascii="Georgia" w:hAnsi="Georgia"/>
          <w:b w:val="0"/>
          <w:bCs w:val="0"/>
          <w:sz w:val="22"/>
          <w:szCs w:val="22"/>
        </w:rPr>
        <w:t>demonstrates</w:t>
      </w:r>
      <w:r w:rsidRPr="3729FF63" w:rsidR="3729FF63">
        <w:rPr>
          <w:rFonts w:ascii="Georgia" w:hAnsi="Georgia"/>
          <w:b w:val="0"/>
          <w:bCs w:val="0"/>
          <w:sz w:val="22"/>
          <w:szCs w:val="22"/>
        </w:rPr>
        <w:t xml:space="preserve"> that the referenced personnel and resources will be available to perform work under the a</w:t>
      </w:r>
      <w:r w:rsidRPr="3729FF63" w:rsidR="3729FF63">
        <w:rPr>
          <w:rFonts w:ascii="Georgia" w:hAnsi="Georgia"/>
          <w:b w:val="0"/>
          <w:bCs w:val="0"/>
          <w:sz w:val="22"/>
          <w:szCs w:val="22"/>
        </w:rPr>
        <w:t>greed</w:t>
      </w:r>
      <w:r w:rsidRPr="3729FF63" w:rsidR="3729FF63">
        <w:rPr>
          <w:rFonts w:ascii="Georgia" w:hAnsi="Georgia"/>
          <w:b w:val="0"/>
          <w:bCs w:val="0"/>
          <w:sz w:val="22"/>
          <w:szCs w:val="22"/>
        </w:rPr>
        <w:t xml:space="preserve"> upon contract.</w:t>
      </w:r>
    </w:p>
    <w:p w:rsidR="1A8D9866" w:rsidP="1A8D9866" w:rsidRDefault="1A8D9866" w14:paraId="19C5B38F" w14:textId="659E6C46">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D6CF8D8" w:rsidP="6D6CF8D8" w:rsidRDefault="6D6CF8D8" w14:paraId="0F2FF41E"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6D6CF8D8" w:rsidR="6D6CF8D8">
        <w:rPr>
          <w:rFonts w:ascii="Georgia" w:hAnsi="Georgia"/>
          <w:sz w:val="22"/>
          <w:szCs w:val="22"/>
        </w:rPr>
        <w:t>___________________________________________________________________</w:t>
      </w:r>
    </w:p>
    <w:p w:rsidR="6D6CF8D8" w:rsidP="6D6CF8D8" w:rsidRDefault="6D6CF8D8" w14:paraId="5E6FA428" w14:textId="6E7790DA">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6EFD614F"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D6CF8D8" w:rsidR="6D6CF8D8">
        <w:rPr>
          <w:rFonts w:ascii="Georgia" w:hAnsi="Georgia"/>
          <w:b w:val="1"/>
          <w:bCs w:val="1"/>
          <w:sz w:val="22"/>
          <w:szCs w:val="22"/>
        </w:rPr>
        <w:t>INQUIRY</w:t>
      </w:r>
    </w:p>
    <w:p w:rsidR="6D6CF8D8" w:rsidP="6D6CF8D8" w:rsidRDefault="6D6CF8D8" w14:paraId="07372ADD"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3F548516" w14:textId="52104311">
      <w:pPr>
        <w:pStyle w:val="Normal"/>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 xml:space="preserve">SF330 Form Questions: </w:t>
      </w:r>
    </w:p>
    <w:p w:rsidR="6D6CF8D8" w:rsidP="3A9E0DCC" w:rsidRDefault="6D6CF8D8" w14:paraId="10345AF8" w14:textId="15A39EDD">
      <w:pPr>
        <w:pStyle w:val="ListParagraph"/>
        <w:numPr>
          <w:ilvl w:val="0"/>
          <w:numId w:val="3"/>
        </w:numPr>
        <w:bidi w:val="0"/>
        <w:spacing w:before="0" w:beforeAutospacing="off" w:after="0" w:afterAutospacing="off" w:line="259" w:lineRule="auto"/>
        <w:ind w:right="0"/>
        <w:jc w:val="left"/>
        <w:rPr>
          <w:rFonts w:ascii="Georgia" w:hAnsi="Georgia"/>
          <w:sz w:val="22"/>
          <w:szCs w:val="22"/>
        </w:rPr>
      </w:pPr>
      <w:r w:rsidRPr="3A9E0DCC" w:rsidR="3A9E0DCC">
        <w:rPr>
          <w:rFonts w:ascii="Georgia" w:hAnsi="Georgia"/>
          <w:sz w:val="22"/>
          <w:szCs w:val="22"/>
        </w:rPr>
        <w:t>Does the subconsultant need a full SF330 if their information for projects and staff is included in the prime consultant’s form?</w:t>
      </w:r>
    </w:p>
    <w:p w:rsidR="6D6CF8D8" w:rsidP="3A9E0DCC" w:rsidRDefault="6D6CF8D8" w14:paraId="47707A88" w14:textId="28EAFDF6">
      <w:pPr>
        <w:pStyle w:val="ListParagraph"/>
        <w:numPr>
          <w:ilvl w:val="1"/>
          <w:numId w:val="3"/>
        </w:numPr>
        <w:bidi w:val="0"/>
        <w:spacing w:before="0" w:beforeAutospacing="off" w:after="0" w:afterAutospacing="off" w:line="259" w:lineRule="auto"/>
        <w:ind w:right="0"/>
        <w:jc w:val="left"/>
        <w:rPr>
          <w:rFonts w:ascii="Georgia" w:hAnsi="Georgia"/>
          <w:sz w:val="22"/>
          <w:szCs w:val="22"/>
        </w:rPr>
      </w:pPr>
      <w:r w:rsidRPr="3A9E0DCC" w:rsidR="3A9E0DCC">
        <w:rPr>
          <w:rFonts w:ascii="Georgia" w:hAnsi="Georgia"/>
          <w:sz w:val="22"/>
          <w:szCs w:val="22"/>
        </w:rPr>
        <w:t>Is just Part II sufficient for the subconsultant?</w:t>
      </w:r>
    </w:p>
    <w:p w:rsidR="6D6CF8D8" w:rsidP="3A9E0DCC" w:rsidRDefault="6D6CF8D8" w14:paraId="78547385" w14:textId="0589FD82">
      <w:pPr>
        <w:pStyle w:val="ListParagraph"/>
        <w:numPr>
          <w:ilvl w:val="0"/>
          <w:numId w:val="3"/>
        </w:numPr>
        <w:bidi w:val="0"/>
        <w:spacing w:before="0" w:beforeAutospacing="off" w:after="0" w:afterAutospacing="off" w:line="259" w:lineRule="auto"/>
        <w:ind w:right="0"/>
        <w:jc w:val="left"/>
        <w:rPr>
          <w:rFonts w:ascii="Georgia" w:hAnsi="Georgia"/>
          <w:sz w:val="22"/>
          <w:szCs w:val="22"/>
        </w:rPr>
      </w:pPr>
      <w:r w:rsidRPr="3A9E0DCC" w:rsidR="3A9E0DCC">
        <w:rPr>
          <w:rFonts w:ascii="Georgia" w:hAnsi="Georgia"/>
          <w:sz w:val="22"/>
          <w:szCs w:val="22"/>
        </w:rPr>
        <w:t>Is there a requirement for the number of resumes to be listed in Section E?</w:t>
      </w:r>
    </w:p>
    <w:p w:rsidR="7EDAEDD9" w:rsidP="7EDAEDD9" w:rsidRDefault="7EDAEDD9" w14:paraId="130F0755" w14:textId="20EEC551">
      <w:pPr>
        <w:pStyle w:val="ListParagraph"/>
        <w:numPr>
          <w:ilvl w:val="0"/>
          <w:numId w:val="3"/>
        </w:numPr>
        <w:suppressLineNumbers w:val="0"/>
        <w:spacing w:before="0" w:beforeAutospacing="off" w:after="0" w:afterAutospacing="off" w:line="259" w:lineRule="auto"/>
        <w:ind w:left="720" w:right="0" w:hanging="360"/>
        <w:jc w:val="left"/>
        <w:rPr>
          <w:rFonts w:ascii="Georgia" w:hAnsi="Georgia"/>
          <w:sz w:val="22"/>
          <w:szCs w:val="22"/>
        </w:rPr>
      </w:pPr>
      <w:r w:rsidRPr="7EDAEDD9" w:rsidR="7EDAEDD9">
        <w:rPr>
          <w:rFonts w:ascii="Georgia" w:hAnsi="Georgia"/>
          <w:sz w:val="22"/>
          <w:szCs w:val="22"/>
        </w:rPr>
        <w:t xml:space="preserve">Is there a requirement for the number of projects </w:t>
      </w:r>
      <w:r w:rsidRPr="7EDAEDD9" w:rsidR="7EDAEDD9">
        <w:rPr>
          <w:rFonts w:ascii="Georgia" w:hAnsi="Georgia"/>
          <w:sz w:val="22"/>
          <w:szCs w:val="22"/>
        </w:rPr>
        <w:t>to be listed</w:t>
      </w:r>
      <w:r w:rsidRPr="7EDAEDD9" w:rsidR="7EDAEDD9">
        <w:rPr>
          <w:rFonts w:ascii="Georgia" w:hAnsi="Georgia"/>
          <w:sz w:val="22"/>
          <w:szCs w:val="22"/>
        </w:rPr>
        <w:t xml:space="preserve"> in Section F?</w:t>
      </w:r>
    </w:p>
    <w:p w:rsidR="6D6CF8D8" w:rsidP="3A9E0DCC" w:rsidRDefault="6D6CF8D8" w14:paraId="6A020B1F" w14:textId="5D04803C">
      <w:pPr>
        <w:pStyle w:val="ListParagraph"/>
        <w:numPr>
          <w:ilvl w:val="0"/>
          <w:numId w:val="3"/>
        </w:numPr>
        <w:bidi w:val="0"/>
        <w:spacing w:before="0" w:beforeAutospacing="off" w:after="0" w:afterAutospacing="off" w:line="259" w:lineRule="auto"/>
        <w:ind w:right="0"/>
        <w:jc w:val="left"/>
        <w:rPr>
          <w:rFonts w:ascii="Georgia" w:hAnsi="Georgia"/>
          <w:sz w:val="22"/>
          <w:szCs w:val="22"/>
        </w:rPr>
      </w:pPr>
      <w:r w:rsidRPr="3A9E0DCC" w:rsidR="3A9E0DCC">
        <w:rPr>
          <w:rFonts w:ascii="Georgia" w:hAnsi="Georgia"/>
          <w:sz w:val="22"/>
          <w:szCs w:val="22"/>
        </w:rPr>
        <w:t>Is Section H required?</w:t>
      </w:r>
    </w:p>
    <w:p w:rsidR="6D6CF8D8" w:rsidP="3A9E0DCC" w:rsidRDefault="6D6CF8D8" w14:paraId="79C568E1" w14:textId="45AC43C7">
      <w:pPr>
        <w:pStyle w:val="ListParagraph"/>
        <w:numPr>
          <w:ilvl w:val="1"/>
          <w:numId w:val="3"/>
        </w:numPr>
        <w:bidi w:val="0"/>
        <w:spacing w:before="0" w:beforeAutospacing="off" w:after="0" w:afterAutospacing="off" w:line="259" w:lineRule="auto"/>
        <w:ind w:right="0"/>
        <w:jc w:val="left"/>
        <w:rPr>
          <w:rFonts w:ascii="Georgia" w:hAnsi="Georgia"/>
          <w:sz w:val="22"/>
          <w:szCs w:val="22"/>
        </w:rPr>
      </w:pPr>
      <w:r w:rsidRPr="3A9E0DCC" w:rsidR="3A9E0DCC">
        <w:rPr>
          <w:rFonts w:ascii="Georgia" w:hAnsi="Georgia"/>
          <w:sz w:val="22"/>
          <w:szCs w:val="22"/>
        </w:rPr>
        <w:t>If so, is there a page or character limit.</w:t>
      </w:r>
    </w:p>
    <w:p w:rsidR="6D6CF8D8" w:rsidP="6D6CF8D8" w:rsidRDefault="6D6CF8D8" w14:paraId="5A51B244" w14:textId="161237AC">
      <w:pPr>
        <w:pStyle w:val="Normal"/>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3494D5F4"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12AA7324"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D6CF8D8" w:rsidR="6D6CF8D8">
        <w:rPr>
          <w:rFonts w:ascii="Georgia" w:hAnsi="Georgia"/>
          <w:b w:val="1"/>
          <w:bCs w:val="1"/>
          <w:sz w:val="22"/>
          <w:szCs w:val="22"/>
        </w:rPr>
        <w:t xml:space="preserve">RESPONSE </w:t>
      </w:r>
    </w:p>
    <w:p w:rsidR="6D6CF8D8" w:rsidP="73209C21" w:rsidRDefault="6D6CF8D8" w14:paraId="06998B28" w14:textId="6D3DD034">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p>
    <w:p w:rsidR="73209C21" w:rsidP="73209C21" w:rsidRDefault="73209C21" w14:paraId="79658CCF" w14:textId="6A9A1A82">
      <w:pPr>
        <w:pStyle w:val="ListParagraph"/>
        <w:numPr>
          <w:ilvl w:val="0"/>
          <w:numId w:val="4"/>
        </w:numPr>
        <w:suppressLineNumbers w:val="0"/>
        <w:bidi w:val="0"/>
        <w:spacing w:before="0" w:beforeAutospacing="off" w:after="0" w:afterAutospacing="off" w:line="259" w:lineRule="auto"/>
        <w:ind w:right="0"/>
        <w:jc w:val="left"/>
        <w:rPr>
          <w:rFonts w:ascii="Georgia" w:hAnsi="Georgia"/>
          <w:b w:val="0"/>
          <w:bCs w:val="0"/>
          <w:sz w:val="22"/>
          <w:szCs w:val="22"/>
        </w:rPr>
      </w:pPr>
      <w:r w:rsidRPr="73209C21" w:rsidR="73209C21">
        <w:rPr>
          <w:rFonts w:ascii="Georgia" w:hAnsi="Georgia"/>
          <w:b w:val="0"/>
          <w:bCs w:val="0"/>
          <w:sz w:val="22"/>
          <w:szCs w:val="22"/>
        </w:rPr>
        <w:t xml:space="preserve">Each proposed sub-consultant shall submit its own completed SF 330. </w:t>
      </w:r>
    </w:p>
    <w:p w:rsidR="73209C21" w:rsidP="7EDAEDD9" w:rsidRDefault="73209C21" w14:paraId="4798AD82" w14:textId="764F246B">
      <w:pPr>
        <w:pStyle w:val="ListParagraph"/>
        <w:numPr>
          <w:ilvl w:val="1"/>
          <w:numId w:val="4"/>
        </w:numPr>
        <w:bidi w:val="0"/>
        <w:spacing w:before="0" w:beforeAutospacing="off" w:after="0" w:afterAutospacing="off" w:line="259" w:lineRule="auto"/>
        <w:ind w:right="0"/>
        <w:jc w:val="left"/>
        <w:rPr>
          <w:rFonts w:ascii="Georgia" w:hAnsi="Georgia"/>
          <w:b w:val="0"/>
          <w:bCs w:val="0"/>
          <w:sz w:val="22"/>
          <w:szCs w:val="22"/>
        </w:rPr>
      </w:pPr>
      <w:r w:rsidRPr="6843CE41" w:rsidR="6843CE41">
        <w:rPr>
          <w:rFonts w:ascii="Georgia" w:hAnsi="Georgia"/>
          <w:b w:val="0"/>
          <w:bCs w:val="0"/>
          <w:sz w:val="22"/>
          <w:szCs w:val="22"/>
        </w:rPr>
        <w:t>A complete SF 330 is required for each sub-consultant.</w:t>
      </w:r>
      <w:r w:rsidRPr="6843CE41" w:rsidR="6843CE41">
        <w:rPr>
          <w:rFonts w:ascii="Georgia" w:hAnsi="Georgia"/>
          <w:b w:val="0"/>
          <w:bCs w:val="0"/>
          <w:sz w:val="22"/>
          <w:szCs w:val="22"/>
        </w:rPr>
        <w:t xml:space="preserve"> </w:t>
      </w:r>
    </w:p>
    <w:p w:rsidR="73209C21" w:rsidP="73209C21" w:rsidRDefault="73209C21" w14:paraId="61276B62" w14:textId="11AF6FAE">
      <w:pPr>
        <w:pStyle w:val="ListParagraph"/>
        <w:numPr>
          <w:ilvl w:val="0"/>
          <w:numId w:val="4"/>
        </w:numPr>
        <w:bidi w:val="0"/>
        <w:spacing w:before="0" w:beforeAutospacing="off" w:after="0" w:afterAutospacing="off" w:line="259" w:lineRule="auto"/>
        <w:ind w:right="0"/>
        <w:jc w:val="left"/>
        <w:rPr>
          <w:rFonts w:ascii="Georgia" w:hAnsi="Georgia"/>
          <w:b w:val="0"/>
          <w:bCs w:val="0"/>
          <w:sz w:val="22"/>
          <w:szCs w:val="22"/>
        </w:rPr>
      </w:pPr>
      <w:r w:rsidRPr="73209C21" w:rsidR="73209C21">
        <w:rPr>
          <w:rFonts w:ascii="Georgia" w:hAnsi="Georgia"/>
          <w:b w:val="0"/>
          <w:bCs w:val="0"/>
          <w:sz w:val="22"/>
          <w:szCs w:val="22"/>
        </w:rPr>
        <w:t>There is no prescribed minimum or maximum number of resumes to include in Section E.</w:t>
      </w:r>
    </w:p>
    <w:p w:rsidR="73209C21" w:rsidP="73209C21" w:rsidRDefault="73209C21" w14:paraId="11C0E992" w14:textId="703C2967">
      <w:pPr>
        <w:pStyle w:val="ListParagraph"/>
        <w:numPr>
          <w:ilvl w:val="0"/>
          <w:numId w:val="4"/>
        </w:numPr>
        <w:bidi w:val="0"/>
        <w:spacing w:before="0" w:beforeAutospacing="off" w:after="0" w:afterAutospacing="off" w:line="259" w:lineRule="auto"/>
        <w:ind w:right="0"/>
        <w:jc w:val="left"/>
        <w:rPr>
          <w:rFonts w:ascii="Georgia" w:hAnsi="Georgia"/>
          <w:b w:val="0"/>
          <w:bCs w:val="0"/>
          <w:sz w:val="22"/>
          <w:szCs w:val="22"/>
        </w:rPr>
      </w:pPr>
      <w:r w:rsidRPr="73209C21" w:rsidR="73209C21">
        <w:rPr>
          <w:rFonts w:ascii="Georgia" w:hAnsi="Georgia"/>
          <w:b w:val="0"/>
          <w:bCs w:val="0"/>
          <w:sz w:val="22"/>
          <w:szCs w:val="22"/>
        </w:rPr>
        <w:t xml:space="preserve">There is no prescribed minimum or maximum number of projects to include in Section F. </w:t>
      </w:r>
    </w:p>
    <w:p w:rsidR="73209C21" w:rsidP="73209C21" w:rsidRDefault="73209C21" w14:paraId="091F7E19" w14:textId="05F351D4">
      <w:pPr>
        <w:pStyle w:val="ListParagraph"/>
        <w:numPr>
          <w:ilvl w:val="0"/>
          <w:numId w:val="4"/>
        </w:numPr>
        <w:bidi w:val="0"/>
        <w:spacing w:before="0" w:beforeAutospacing="off" w:after="0" w:afterAutospacing="off" w:line="259" w:lineRule="auto"/>
        <w:ind w:right="0"/>
        <w:jc w:val="left"/>
        <w:rPr>
          <w:rFonts w:ascii="Georgia" w:hAnsi="Georgia"/>
          <w:b w:val="0"/>
          <w:bCs w:val="0"/>
          <w:sz w:val="22"/>
          <w:szCs w:val="22"/>
        </w:rPr>
      </w:pPr>
      <w:r w:rsidRPr="73209C21" w:rsidR="73209C21">
        <w:rPr>
          <w:rFonts w:ascii="Georgia" w:hAnsi="Georgia"/>
          <w:b w:val="0"/>
          <w:bCs w:val="0"/>
          <w:sz w:val="22"/>
          <w:szCs w:val="22"/>
        </w:rPr>
        <w:t xml:space="preserve">Section H should be completed in accordance with the GSA instructions and may include any additional information relevant to the consultant's qualifications. </w:t>
      </w:r>
    </w:p>
    <w:p w:rsidR="73209C21" w:rsidP="73209C21" w:rsidRDefault="73209C21" w14:paraId="22D59FF6" w14:textId="709F9680">
      <w:pPr>
        <w:pStyle w:val="ListParagraph"/>
        <w:numPr>
          <w:ilvl w:val="1"/>
          <w:numId w:val="4"/>
        </w:numPr>
        <w:bidi w:val="0"/>
        <w:spacing w:before="0" w:beforeAutospacing="off" w:after="0" w:afterAutospacing="off" w:line="259" w:lineRule="auto"/>
        <w:ind w:right="0"/>
        <w:jc w:val="left"/>
        <w:rPr>
          <w:rFonts w:ascii="Georgia" w:hAnsi="Georgia"/>
          <w:b w:val="0"/>
          <w:bCs w:val="0"/>
          <w:sz w:val="22"/>
          <w:szCs w:val="22"/>
        </w:rPr>
      </w:pPr>
      <w:r w:rsidRPr="73209C21" w:rsidR="73209C21">
        <w:rPr>
          <w:rFonts w:ascii="Georgia" w:hAnsi="Georgia"/>
          <w:b w:val="0"/>
          <w:bCs w:val="0"/>
          <w:sz w:val="22"/>
          <w:szCs w:val="22"/>
        </w:rPr>
        <w:t>No page limitation applies specifically to the SF 330.</w:t>
      </w:r>
    </w:p>
    <w:p w:rsidR="73209C21" w:rsidP="73209C21" w:rsidRDefault="73209C21" w14:paraId="0EC0E926" w14:textId="1EAED734">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D6CF8D8" w:rsidP="6D6CF8D8" w:rsidRDefault="6D6CF8D8" w14:paraId="6CD0F2C9"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___________________________________________________________________</w:t>
      </w:r>
    </w:p>
    <w:p w:rsidR="6D6CF8D8" w:rsidP="3A9E0DCC" w:rsidRDefault="6D6CF8D8" w14:paraId="295796E7" w14:textId="455E6DC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15225079"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INQUIRY</w:t>
      </w:r>
    </w:p>
    <w:p w:rsidR="6D6CF8D8" w:rsidP="3A9E0DCC" w:rsidRDefault="6D6CF8D8" w14:paraId="64F0FFEA"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22A16717" w14:textId="5724BF8C">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Reference: Scope of Services, Section B – Task Assignments, p. 4: May sub-consultants be added during the contract term for specific task orders, subject to IAG Service Corp. approval?</w:t>
      </w:r>
    </w:p>
    <w:p w:rsidR="6D6CF8D8" w:rsidP="3A9E0DCC" w:rsidRDefault="6D6CF8D8" w14:paraId="586EC3C9" w14:textId="7A7C70D2">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08E6B872"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000F98DC"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 xml:space="preserve">RESPONSE </w:t>
      </w:r>
    </w:p>
    <w:p w:rsidR="6D6CF8D8" w:rsidP="3A9E0DCC" w:rsidRDefault="6D6CF8D8" w14:paraId="7A6061EB" w14:textId="6D3DD034">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2B643062" w:rsidP="2B643062" w:rsidRDefault="2B643062" w14:paraId="333EAE48" w14:textId="653364AE">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3729FF63" w:rsidR="3729FF63">
        <w:rPr>
          <w:rFonts w:ascii="Georgia" w:hAnsi="Georgia"/>
          <w:b w:val="0"/>
          <w:bCs w:val="0"/>
          <w:sz w:val="22"/>
          <w:szCs w:val="22"/>
        </w:rPr>
        <w:t xml:space="preserve">Yes. Subject to prior written approval by the IAG Service Corp., </w:t>
      </w:r>
      <w:r w:rsidRPr="3729FF63" w:rsidR="3729FF63">
        <w:rPr>
          <w:rFonts w:ascii="Georgia" w:hAnsi="Georgia"/>
          <w:b w:val="0"/>
          <w:bCs w:val="0"/>
          <w:sz w:val="22"/>
          <w:szCs w:val="22"/>
        </w:rPr>
        <w:t>additional</w:t>
      </w:r>
      <w:r w:rsidRPr="3729FF63" w:rsidR="3729FF63">
        <w:rPr>
          <w:rFonts w:ascii="Georgia" w:hAnsi="Georgia"/>
          <w:b w:val="0"/>
          <w:bCs w:val="0"/>
          <w:sz w:val="22"/>
          <w:szCs w:val="22"/>
        </w:rPr>
        <w:t xml:space="preserve"> sub-consultants may be proposed for individual task assignments during the agreed upon contract term when their </w:t>
      </w:r>
      <w:r w:rsidRPr="3729FF63" w:rsidR="3729FF63">
        <w:rPr>
          <w:rFonts w:ascii="Georgia" w:hAnsi="Georgia"/>
          <w:b w:val="0"/>
          <w:bCs w:val="0"/>
          <w:sz w:val="22"/>
          <w:szCs w:val="22"/>
        </w:rPr>
        <w:t>expertise</w:t>
      </w:r>
      <w:r w:rsidRPr="3729FF63" w:rsidR="3729FF63">
        <w:rPr>
          <w:rFonts w:ascii="Georgia" w:hAnsi="Georgia"/>
          <w:b w:val="0"/>
          <w:bCs w:val="0"/>
          <w:sz w:val="22"/>
          <w:szCs w:val="22"/>
        </w:rPr>
        <w:t xml:space="preserve"> is </w:t>
      </w:r>
      <w:r w:rsidRPr="3729FF63" w:rsidR="3729FF63">
        <w:rPr>
          <w:rFonts w:ascii="Georgia" w:hAnsi="Georgia"/>
          <w:b w:val="0"/>
          <w:bCs w:val="0"/>
          <w:sz w:val="22"/>
          <w:szCs w:val="22"/>
        </w:rPr>
        <w:t>appropriate for</w:t>
      </w:r>
      <w:r w:rsidRPr="3729FF63" w:rsidR="3729FF63">
        <w:rPr>
          <w:rFonts w:ascii="Georgia" w:hAnsi="Georgia"/>
          <w:b w:val="0"/>
          <w:bCs w:val="0"/>
          <w:sz w:val="22"/>
          <w:szCs w:val="22"/>
        </w:rPr>
        <w:t xml:space="preserve"> the requested services.</w:t>
      </w:r>
    </w:p>
    <w:p w:rsidR="2B643062" w:rsidP="2B643062" w:rsidRDefault="2B643062" w14:paraId="7717B994" w14:textId="66BFC652">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D6CF8D8" w:rsidP="3A9E0DCC" w:rsidRDefault="6D6CF8D8" w14:paraId="59B9378D"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___________________________________________________________________</w:t>
      </w:r>
    </w:p>
    <w:p w:rsidR="6D6CF8D8" w:rsidP="3A9E0DCC" w:rsidRDefault="6D6CF8D8" w14:paraId="5018F87E" w14:textId="3AA58CDA">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22A07437" w14:textId="7AC593BF">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77667C61"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INQUIRY</w:t>
      </w:r>
    </w:p>
    <w:p w:rsidR="6D6CF8D8" w:rsidP="3A9E0DCC" w:rsidRDefault="6D6CF8D8" w14:paraId="26A480B7"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22F98BA6" w14:textId="2A4E6DE4">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Reference: Submission Requirements, Item 5(a), p. 8; Attachment V, p. 46 - Attachment V (Rate Schedule) does not list personnel classifications. Should consultants propose their own labor categories, or will the IAG Service Corp. provide a required list?</w:t>
      </w:r>
    </w:p>
    <w:p w:rsidR="6D6CF8D8" w:rsidP="3A9E0DCC" w:rsidRDefault="6D6CF8D8" w14:paraId="635B4815" w14:textId="322F01B9">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4067AB5D"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01050AAC"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2B643062" w:rsidR="2B643062">
        <w:rPr>
          <w:rFonts w:ascii="Georgia" w:hAnsi="Georgia"/>
          <w:b w:val="1"/>
          <w:bCs w:val="1"/>
          <w:sz w:val="22"/>
          <w:szCs w:val="22"/>
        </w:rPr>
        <w:t xml:space="preserve">RESPONSE </w:t>
      </w:r>
    </w:p>
    <w:p w:rsidR="2B643062" w:rsidP="2B643062" w:rsidRDefault="2B643062" w14:paraId="70581F0C" w14:textId="0581FDA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D6CF8D8" w:rsidP="2B643062" w:rsidRDefault="6D6CF8D8" w14:paraId="2DA76CB2" w14:textId="481E5ECF">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3729FF63" w:rsidR="3729FF63">
        <w:rPr>
          <w:rFonts w:ascii="Georgia" w:hAnsi="Georgia"/>
          <w:b w:val="0"/>
          <w:bCs w:val="0"/>
          <w:sz w:val="22"/>
          <w:szCs w:val="22"/>
        </w:rPr>
        <w:t xml:space="preserve">Yes. Consultants should propose labor categories that appropriately reflect their organizational structure and the personnel </w:t>
      </w:r>
      <w:r w:rsidRPr="3729FF63" w:rsidR="3729FF63">
        <w:rPr>
          <w:rFonts w:ascii="Georgia" w:hAnsi="Georgia"/>
          <w:b w:val="0"/>
          <w:bCs w:val="0"/>
          <w:sz w:val="22"/>
          <w:szCs w:val="22"/>
        </w:rPr>
        <w:t>anticipated</w:t>
      </w:r>
      <w:r w:rsidRPr="3729FF63" w:rsidR="3729FF63">
        <w:rPr>
          <w:rFonts w:ascii="Georgia" w:hAnsi="Georgia"/>
          <w:b w:val="0"/>
          <w:bCs w:val="0"/>
          <w:sz w:val="22"/>
          <w:szCs w:val="22"/>
        </w:rPr>
        <w:t xml:space="preserve"> to perform work under the agreed upon contract.</w:t>
      </w:r>
    </w:p>
    <w:p w:rsidR="2B643062" w:rsidP="2B643062" w:rsidRDefault="2B643062" w14:paraId="1048D7DA" w14:textId="5F8A2905">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D6CF8D8" w:rsidP="3A9E0DCC" w:rsidRDefault="6D6CF8D8" w14:paraId="627E22CD"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___________________________________________________________________</w:t>
      </w:r>
    </w:p>
    <w:p w:rsidR="6D6CF8D8" w:rsidP="3A9E0DCC" w:rsidRDefault="6D6CF8D8" w14:paraId="774A6C49" w14:textId="0BFC4F6D">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0EFFF40D" w14:textId="1AEC21FE">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490B117C"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INQUIRY</w:t>
      </w:r>
    </w:p>
    <w:p w:rsidR="6D6CF8D8" w:rsidP="3A9E0DCC" w:rsidRDefault="6D6CF8D8" w14:paraId="099F3913"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413C8543" w14:textId="44096EB7">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RFP Cover Letter, p. 1; Submission Requirements, Item 5(a), p. 8; Attachment V, Note 2, p. 46: Is annual rate escalation permitted within the stated maximum rates?</w:t>
      </w:r>
    </w:p>
    <w:p w:rsidR="6D6CF8D8" w:rsidP="3A9E0DCC" w:rsidRDefault="6D6CF8D8" w14:paraId="07367073" w14:textId="507D8C5B">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23F79649"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 xml:space="preserve">RESPONSE </w:t>
      </w:r>
    </w:p>
    <w:p w:rsidR="6D6CF8D8" w:rsidP="3A9E0DCC" w:rsidRDefault="6D6CF8D8" w14:paraId="597FB9C9" w14:textId="6D3DD034">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843CE41" w:rsidP="6843CE41" w:rsidRDefault="6843CE41" w14:paraId="41FF82C7" w14:textId="6DC60840">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64222D66" w:rsidR="64222D66">
        <w:rPr>
          <w:rFonts w:ascii="Georgia" w:hAnsi="Georgia"/>
          <w:b w:val="0"/>
          <w:bCs w:val="0"/>
          <w:sz w:val="22"/>
          <w:szCs w:val="22"/>
        </w:rPr>
        <w:t xml:space="preserve">The RFP does not expressly </w:t>
      </w:r>
      <w:r w:rsidRPr="64222D66" w:rsidR="64222D66">
        <w:rPr>
          <w:rFonts w:ascii="Georgia" w:hAnsi="Georgia"/>
          <w:b w:val="0"/>
          <w:bCs w:val="0"/>
          <w:sz w:val="22"/>
          <w:szCs w:val="22"/>
        </w:rPr>
        <w:t>permit</w:t>
      </w:r>
      <w:r w:rsidRPr="64222D66" w:rsidR="64222D66">
        <w:rPr>
          <w:rFonts w:ascii="Georgia" w:hAnsi="Georgia"/>
          <w:b w:val="0"/>
          <w:bCs w:val="0"/>
          <w:sz w:val="22"/>
          <w:szCs w:val="22"/>
        </w:rPr>
        <w:t xml:space="preserve"> or prohibit annual escalation of individual direct hourly rates. Proposers should </w:t>
      </w:r>
      <w:r w:rsidRPr="64222D66" w:rsidR="64222D66">
        <w:rPr>
          <w:rFonts w:ascii="Georgia" w:hAnsi="Georgia"/>
          <w:b w:val="0"/>
          <w:bCs w:val="0"/>
          <w:sz w:val="22"/>
          <w:szCs w:val="22"/>
        </w:rPr>
        <w:t>submit</w:t>
      </w:r>
      <w:r w:rsidRPr="64222D66" w:rsidR="64222D66">
        <w:rPr>
          <w:rFonts w:ascii="Georgia" w:hAnsi="Georgia"/>
          <w:b w:val="0"/>
          <w:bCs w:val="0"/>
          <w:sz w:val="22"/>
          <w:szCs w:val="22"/>
        </w:rPr>
        <w:t xml:space="preserve"> the maximum direct hourly rates they intend to charge under the agreed upon contract. Any proposed rate escalation should be reasonable and clearly reflected in the pricing submitted with the proposal. As stated in the RFP, the proposed overhead rate shall remain fixed for the duration of the agreed upon contract, including any option periods exercised by the IAG Service Corp. Price, including proposed hourly rates, will be considered as part of the proposal evaluation.</w:t>
      </w:r>
    </w:p>
    <w:p w:rsidR="6D6CF8D8" w:rsidP="3A9E0DCC" w:rsidRDefault="6D6CF8D8" w14:paraId="66FAED5E"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___________________________________________________________________</w:t>
      </w:r>
    </w:p>
    <w:p w:rsidR="6D6CF8D8" w:rsidP="3A9E0DCC" w:rsidRDefault="6D6CF8D8" w14:paraId="6D97194B" w14:textId="4CE7B436">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0E35228D" w14:textId="2F67BD31">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26C0C8CB"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INQUIRY</w:t>
      </w:r>
    </w:p>
    <w:p w:rsidR="6D6CF8D8" w:rsidP="3A9E0DCC" w:rsidRDefault="6D6CF8D8" w14:paraId="63A7B115"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2B1DB057" w14:textId="32198FF4">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Reference: Submission Requirements, Items 5(b) and 5(e), p. 8; Attachment V, Note 2, p. 46: If a firm does not have an overhead rate approved by a government entity, please confirm which of the following is acceptable: (a) using the maximum allowable overhead rates of 150% (office) and 110% (field), per Attachment V, Note 2; or (b) proposing a fixed multiplier at or below the 2.75 maximum, in lieu of a documented overhead rate.</w:t>
      </w:r>
    </w:p>
    <w:p w:rsidR="6D6CF8D8" w:rsidP="3A9E0DCC" w:rsidRDefault="6D6CF8D8" w14:paraId="290B796F" w14:textId="7D9A8B8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77C231D7"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35F9C0D5"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 xml:space="preserve">RESPONSE </w:t>
      </w:r>
    </w:p>
    <w:p w:rsidR="6D6CF8D8" w:rsidP="3A9E0DCC" w:rsidRDefault="6D6CF8D8" w14:paraId="50A543CF" w14:textId="6D3DD034">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28B114FC" w:rsidP="28B114FC" w:rsidRDefault="28B114FC" w14:paraId="349CD064" w14:textId="794A30E4">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28B114FC" w:rsidR="28B114FC">
        <w:rPr>
          <w:rFonts w:ascii="Georgia" w:hAnsi="Georgia"/>
          <w:b w:val="0"/>
          <w:bCs w:val="0"/>
          <w:sz w:val="22"/>
          <w:szCs w:val="22"/>
        </w:rPr>
        <w:t>If a consultant does not have an approved government overhead rate, the consultant may utilize the maximum allowable overhead rates specified in the RFP (150% for office and 110% for field). The overall multiplier shall not exceed 2.75.</w:t>
      </w:r>
    </w:p>
    <w:p w:rsidR="6D6CF8D8" w:rsidP="3A9E0DCC" w:rsidRDefault="6D6CF8D8" w14:paraId="34A7167F"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___________________________________________________________________</w:t>
      </w:r>
    </w:p>
    <w:p w:rsidR="6D6CF8D8" w:rsidP="3A9E0DCC" w:rsidRDefault="6D6CF8D8" w14:paraId="30F3D1D2" w14:textId="4D0C6E55">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005376A6" w14:textId="49E3183B">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79FEA6FD"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INQUIRY</w:t>
      </w:r>
    </w:p>
    <w:p w:rsidR="6D6CF8D8" w:rsidP="3A9E0DCC" w:rsidRDefault="6D6CF8D8" w14:paraId="0C349EBF"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22F75369" w14:textId="2F0424AF">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Reference: Submission Requirements, Items 1–5 and closing Note, pp. 7–8: Do the GSA Form 330s, Rate Schedule, Insurance and Indemnification Certification Form, and Letter of Transmittal count toward the five-page proposal limit, or does that limit apply only to the proposal narrative described in Submission Requirements Item 2?</w:t>
      </w:r>
    </w:p>
    <w:p w:rsidR="6D6CF8D8" w:rsidP="3A9E0DCC" w:rsidRDefault="6D6CF8D8" w14:paraId="413AFB15" w14:textId="465E43E0">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3B5B4B9D"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769EEEAB"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 xml:space="preserve">RESPONSE </w:t>
      </w:r>
    </w:p>
    <w:p w:rsidR="6D6CF8D8" w:rsidP="3A9E0DCC" w:rsidRDefault="6D6CF8D8" w14:paraId="66420096" w14:textId="6D3DD034">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56653A1D" w:rsidP="56653A1D" w:rsidRDefault="56653A1D" w14:paraId="4B287F50" w14:textId="58C1F9CC">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56653A1D" w:rsidR="56653A1D">
        <w:rPr>
          <w:rFonts w:ascii="Georgia" w:hAnsi="Georgia"/>
          <w:b w:val="0"/>
          <w:bCs w:val="0"/>
          <w:sz w:val="22"/>
          <w:szCs w:val="22"/>
        </w:rPr>
        <w:t>No. The five-page limitation applies only to the proposal narrative required under Submission Requirement 2. The Letter of Transmittal, SF 330s, Rate Schedule, Insurance and Indemnification Certification Form, sample Certificate of Insurance, and other required attachments do not count toward the five-page limit.</w:t>
      </w:r>
    </w:p>
    <w:p w:rsidR="56653A1D" w:rsidP="56653A1D" w:rsidRDefault="56653A1D" w14:paraId="7CE3B745" w14:textId="210981C8">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D6CF8D8" w:rsidP="3A9E0DCC" w:rsidRDefault="6D6CF8D8" w14:paraId="76B192ED"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___________________________________________________________________</w:t>
      </w:r>
    </w:p>
    <w:p w:rsidR="6D6CF8D8" w:rsidP="3A9E0DCC" w:rsidRDefault="6D6CF8D8" w14:paraId="4DC25C38" w14:textId="58A162A0">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681AC9F8"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INQUIRY</w:t>
      </w:r>
    </w:p>
    <w:p w:rsidR="6D6CF8D8" w:rsidP="3A9E0DCC" w:rsidRDefault="6D6CF8D8" w14:paraId="4548C3F5"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33330AC3" w14:textId="0977B313">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Reference: Attachment II – Insurance Requirements, paragraph following Item 10, p. 19: Attachment II states that the insurance requirements listed in Items 7, 8, 9, and 10 "are waived for Contract No. 2022-01." Please confirm that this waiver applies to the current solicitation, Contract No. 2026-01.</w:t>
      </w:r>
    </w:p>
    <w:p w:rsidR="6D6CF8D8" w:rsidP="3A9E0DCC" w:rsidRDefault="6D6CF8D8" w14:paraId="312D1BCE" w14:textId="6A8206EA">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38F3DE0B"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759B6BE6"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 xml:space="preserve">RESPONSE </w:t>
      </w:r>
    </w:p>
    <w:p w:rsidR="6D6CF8D8" w:rsidP="3A9E0DCC" w:rsidRDefault="6D6CF8D8" w14:paraId="06413636" w14:textId="6D3DD034">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56653A1D" w:rsidP="56653A1D" w:rsidRDefault="56653A1D" w14:paraId="2C7D927C" w14:textId="4C071681">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56653A1D" w:rsidR="56653A1D">
        <w:rPr>
          <w:rFonts w:ascii="Georgia" w:hAnsi="Georgia"/>
          <w:b w:val="0"/>
          <w:bCs w:val="0"/>
          <w:sz w:val="22"/>
          <w:szCs w:val="22"/>
        </w:rPr>
        <w:t>Yes. The reference to Contract No. 2022-01 is a typographical error. The waiver of the insurance requirements identified in Items 7 through 10 applies to Contract No. 2026-01.</w:t>
      </w:r>
    </w:p>
    <w:p w:rsidR="6D6CF8D8" w:rsidP="3A9E0DCC" w:rsidRDefault="6D6CF8D8" w14:paraId="3D1C4F4F"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___________________________________________________________________</w:t>
      </w:r>
    </w:p>
    <w:p w:rsidR="6D6CF8D8" w:rsidP="3A9E0DCC" w:rsidRDefault="6D6CF8D8" w14:paraId="357486CF" w14:textId="32006F68">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6CC83F3F" w14:textId="551C7E72">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6B1A3181"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INQUIRY</w:t>
      </w:r>
    </w:p>
    <w:p w:rsidR="6D6CF8D8" w:rsidP="3A9E0DCC" w:rsidRDefault="6D6CF8D8" w14:paraId="1065C6C3"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6F10D6C7" w14:textId="4A3A3217">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Reference: Attachment III, p. 24; Attachment II, "Primary Additional Insureds," p. 19, and "Certificate of Insurance," p. 21: Must the sample Certificate of Insurance submitted with the proposal already name the IAG Service Corp. as additional insured, or is that endorsement required only upon award?</w:t>
      </w:r>
    </w:p>
    <w:p w:rsidR="6D6CF8D8" w:rsidP="3A9E0DCC" w:rsidRDefault="6D6CF8D8" w14:paraId="029EED8C" w14:textId="42180477">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7D184D56"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20C306DD"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 xml:space="preserve">RESPONSE </w:t>
      </w:r>
    </w:p>
    <w:p w:rsidR="6D6CF8D8" w:rsidP="3A9E0DCC" w:rsidRDefault="6D6CF8D8" w14:paraId="07F3CA15" w14:textId="6D3DD034">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56653A1D" w:rsidP="56653A1D" w:rsidRDefault="56653A1D" w14:paraId="30B8AE28" w14:textId="3054D8E1">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56653A1D" w:rsidR="56653A1D">
        <w:rPr>
          <w:rFonts w:ascii="Georgia" w:hAnsi="Georgia"/>
          <w:b w:val="0"/>
          <w:bCs w:val="0"/>
          <w:sz w:val="22"/>
          <w:szCs w:val="22"/>
        </w:rPr>
        <w:t>No. The sample Certificate of Insurance is intended to demonstrate the consultant's ability to satisfy the insurance requirements. The actual Certificate of Insurance naming the IAG Service Corp. as an Additional Insured will be required following award, prior to commencement of work, in accordance with the RFP.</w:t>
      </w:r>
    </w:p>
    <w:p w:rsidR="56653A1D" w:rsidP="56653A1D" w:rsidRDefault="56653A1D" w14:paraId="124241EF" w14:textId="02F9EC5C">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D6CF8D8" w:rsidP="3A9E0DCC" w:rsidRDefault="6D6CF8D8" w14:paraId="1D4797FF"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___________________________________________________________________</w:t>
      </w:r>
    </w:p>
    <w:p w:rsidR="6D6CF8D8" w:rsidP="3A9E0DCC" w:rsidRDefault="6D6CF8D8" w14:paraId="6D680333" w14:textId="411E264C">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2AC1264B" w14:textId="61E6AED5">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36ADC391" w14:textId="6ADDD091">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INQUIRY</w:t>
      </w:r>
    </w:p>
    <w:p w:rsidR="6D6CF8D8" w:rsidP="3A9E0DCC" w:rsidRDefault="6D6CF8D8" w14:paraId="66DC34F8" w14:textId="3A6FD5F1">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2AFBD1B4" w14:textId="3EE6E51E">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Reference: Page 7, Proposal section 3 states the GSA Form 330 must be completed. We are not a registered professional services company nor do we have any registered architects, planners or engineers. Is that an issue?</w:t>
      </w:r>
    </w:p>
    <w:p w:rsidR="6D6CF8D8" w:rsidP="3A9E0DCC" w:rsidRDefault="6D6CF8D8" w14:paraId="5737A985" w14:textId="31340A2A">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749EF336" w14:textId="2B191B73">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3A9E0DCC" w:rsidRDefault="6D6CF8D8" w14:paraId="1C0AC4C8" w14:textId="5214E1DE">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3A9E0DCC" w:rsidR="3A9E0DCC">
        <w:rPr>
          <w:rFonts w:ascii="Georgia" w:hAnsi="Georgia"/>
          <w:b w:val="1"/>
          <w:bCs w:val="1"/>
          <w:sz w:val="22"/>
          <w:szCs w:val="22"/>
        </w:rPr>
        <w:t xml:space="preserve">RESPONSE </w:t>
      </w:r>
    </w:p>
    <w:p w:rsidR="6D6CF8D8" w:rsidP="3A9E0DCC" w:rsidRDefault="6D6CF8D8" w14:paraId="427E3B12" w14:textId="6D3DD034">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56653A1D" w:rsidP="56653A1D" w:rsidRDefault="56653A1D" w14:paraId="0A8F9A52" w14:textId="19D7F3C4">
      <w:pPr>
        <w:pStyle w:val="Normal"/>
        <w:suppressLineNumbers w:val="0"/>
        <w:bidi w:val="0"/>
        <w:spacing w:before="0" w:beforeAutospacing="off" w:after="0" w:afterAutospacing="off" w:line="259" w:lineRule="auto"/>
        <w:ind w:left="0" w:right="0"/>
        <w:jc w:val="left"/>
        <w:rPr>
          <w:rFonts w:ascii="Georgia" w:hAnsi="Georgia"/>
          <w:b w:val="0"/>
          <w:bCs w:val="0"/>
          <w:sz w:val="22"/>
          <w:szCs w:val="22"/>
        </w:rPr>
      </w:pPr>
      <w:r w:rsidRPr="56653A1D" w:rsidR="56653A1D">
        <w:rPr>
          <w:rFonts w:ascii="Georgia" w:hAnsi="Georgia"/>
          <w:b w:val="0"/>
          <w:bCs w:val="0"/>
          <w:sz w:val="22"/>
          <w:szCs w:val="22"/>
        </w:rPr>
        <w:t>No. Completion of the SF 330 is required for all proposers regardless of whether they are an architectural or engineering firm. Consultants should complete the form to the fullest extent applicable to their organization and the services they propose to provide.</w:t>
      </w:r>
    </w:p>
    <w:p w:rsidR="56653A1D" w:rsidP="56653A1D" w:rsidRDefault="56653A1D" w14:paraId="333B344C" w14:textId="4D93DE06">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p>
    <w:p w:rsidR="6D6CF8D8" w:rsidP="3A9E0DCC" w:rsidRDefault="6D6CF8D8" w14:paraId="1EC67086" w14:textId="07759720">
      <w:pPr>
        <w:pStyle w:val="Normal"/>
        <w:suppressLineNumbers w:val="0"/>
        <w:bidi w:val="0"/>
        <w:spacing w:before="0" w:beforeAutospacing="off" w:after="0" w:afterAutospacing="off" w:line="259" w:lineRule="auto"/>
        <w:ind w:left="0" w:right="0"/>
        <w:jc w:val="left"/>
        <w:rPr>
          <w:rFonts w:ascii="Georgia" w:hAnsi="Georgia"/>
          <w:sz w:val="22"/>
          <w:szCs w:val="22"/>
        </w:rPr>
      </w:pPr>
      <w:r w:rsidRPr="3A9E0DCC" w:rsidR="3A9E0DCC">
        <w:rPr>
          <w:rFonts w:ascii="Georgia" w:hAnsi="Georgia"/>
          <w:sz w:val="22"/>
          <w:szCs w:val="22"/>
        </w:rPr>
        <w:t>___________________________________________________________________</w:t>
      </w:r>
    </w:p>
    <w:p w:rsidR="6D6CF8D8" w:rsidP="3A9E0DCC" w:rsidRDefault="6D6CF8D8" w14:paraId="5B589253" w14:textId="794AEF4C">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20CA4B0D" w14:textId="389B5A29">
      <w:pPr>
        <w:pStyle w:val="Normal"/>
        <w:suppressLineNumbers w:val="0"/>
        <w:bidi w:val="0"/>
        <w:spacing w:before="0" w:beforeAutospacing="off" w:after="0" w:afterAutospacing="off" w:line="259" w:lineRule="auto"/>
        <w:ind w:left="0" w:right="0"/>
        <w:jc w:val="left"/>
        <w:rPr>
          <w:rFonts w:ascii="Georgia" w:hAnsi="Georgia"/>
          <w:sz w:val="22"/>
          <w:szCs w:val="22"/>
        </w:rPr>
      </w:pPr>
    </w:p>
    <w:p w:rsidR="6D6CF8D8" w:rsidP="6D6CF8D8" w:rsidRDefault="6D6CF8D8" w14:paraId="7FC7F796" w14:textId="161EE1A6">
      <w:pPr>
        <w:pStyle w:val="Normal"/>
        <w:suppressLineNumbers w:val="0"/>
        <w:bidi w:val="0"/>
        <w:spacing w:before="0" w:beforeAutospacing="off" w:after="0" w:afterAutospacing="off" w:line="259" w:lineRule="auto"/>
        <w:ind w:left="0" w:right="0"/>
        <w:jc w:val="left"/>
        <w:rPr>
          <w:rFonts w:ascii="Georgia" w:hAnsi="Georgia"/>
          <w:sz w:val="22"/>
          <w:szCs w:val="22"/>
        </w:rPr>
      </w:pPr>
    </w:p>
    <w:p w:rsidR="379490F1" w:rsidP="379490F1" w:rsidRDefault="379490F1" w14:paraId="7A276F14" w14:textId="6A532C53">
      <w:pPr>
        <w:pStyle w:val="Normal"/>
        <w:suppressLineNumbers w:val="0"/>
        <w:bidi w:val="0"/>
        <w:spacing w:before="0" w:beforeAutospacing="off" w:after="0" w:afterAutospacing="off" w:line="259" w:lineRule="auto"/>
        <w:ind w:left="0" w:right="0"/>
        <w:jc w:val="left"/>
        <w:rPr>
          <w:rFonts w:ascii="Georgia" w:hAnsi="Georgia"/>
          <w:sz w:val="22"/>
          <w:szCs w:val="22"/>
        </w:rPr>
      </w:pPr>
    </w:p>
    <w:p w:rsidR="21F183BD" w:rsidP="3EF1FF7C" w:rsidRDefault="21F183BD" w14:paraId="2D952C61" w14:textId="0BD2C388">
      <w:pPr>
        <w:pStyle w:val="Normal"/>
        <w:suppressLineNumbers w:val="0"/>
        <w:bidi w:val="0"/>
        <w:spacing w:before="0" w:beforeAutospacing="off" w:after="0" w:afterAutospacing="off" w:line="259" w:lineRule="auto"/>
        <w:ind w:left="0" w:right="0"/>
        <w:jc w:val="left"/>
        <w:rPr>
          <w:rFonts w:ascii="Georgia" w:hAnsi="Georgia"/>
          <w:b w:val="1"/>
          <w:bCs w:val="1"/>
          <w:sz w:val="22"/>
          <w:szCs w:val="22"/>
        </w:rPr>
      </w:pPr>
      <w:r w:rsidRPr="6452425E" w:rsidR="6452425E">
        <w:rPr>
          <w:rFonts w:ascii="Georgia" w:hAnsi="Georgia"/>
          <w:b w:val="1"/>
          <w:bCs w:val="1"/>
          <w:sz w:val="22"/>
          <w:szCs w:val="22"/>
        </w:rPr>
        <w:t>NOTES</w:t>
      </w:r>
    </w:p>
    <w:p w:rsidR="21F183BD" w:rsidP="21F183BD" w:rsidRDefault="21F183BD" w14:paraId="25A3F643" w14:textId="10CE294C">
      <w:pPr>
        <w:pStyle w:val="ListParagraph"/>
        <w:numPr>
          <w:ilvl w:val="0"/>
          <w:numId w:val="2"/>
        </w:numPr>
        <w:suppressLineNumbers w:val="0"/>
        <w:bidi w:val="0"/>
        <w:spacing w:before="0" w:beforeAutospacing="off" w:after="0" w:afterAutospacing="off" w:line="259" w:lineRule="auto"/>
        <w:ind w:right="0"/>
        <w:jc w:val="left"/>
        <w:rPr>
          <w:rFonts w:ascii="Georgia" w:hAnsi="Georgia"/>
          <w:sz w:val="24"/>
          <w:szCs w:val="24"/>
        </w:rPr>
      </w:pPr>
      <w:r w:rsidRPr="6452425E" w:rsidR="6452425E">
        <w:rPr>
          <w:rFonts w:ascii="Georgia" w:hAnsi="Georgia"/>
          <w:sz w:val="22"/>
          <w:szCs w:val="22"/>
        </w:rPr>
        <w:t>These inquiries and responses are being shared to ensure fairness and transparency for all potential applicants.</w:t>
      </w:r>
    </w:p>
    <w:p w:rsidR="21F183BD" w:rsidP="7A778332" w:rsidRDefault="21F183BD" w14:paraId="35925F3B" w14:textId="1A159C0B">
      <w:pPr>
        <w:pStyle w:val="ListParagraph"/>
        <w:numPr>
          <w:ilvl w:val="0"/>
          <w:numId w:val="2"/>
        </w:numPr>
        <w:suppressLineNumbers w:val="0"/>
        <w:bidi w:val="0"/>
        <w:spacing w:before="0" w:beforeAutospacing="off" w:after="0" w:afterAutospacing="off" w:line="259" w:lineRule="auto"/>
        <w:ind w:right="0"/>
        <w:jc w:val="left"/>
        <w:rPr>
          <w:rFonts w:ascii="Georgia" w:hAnsi="Georgia"/>
          <w:sz w:val="22"/>
          <w:szCs w:val="22"/>
        </w:rPr>
      </w:pPr>
      <w:r w:rsidRPr="50AAB959" w:rsidR="50AAB959">
        <w:rPr>
          <w:rFonts w:ascii="Georgia" w:hAnsi="Georgia"/>
          <w:sz w:val="22"/>
          <w:szCs w:val="22"/>
        </w:rPr>
        <w:t xml:space="preserve">All official communications </w:t>
      </w:r>
      <w:r w:rsidRPr="50AAB959" w:rsidR="50AAB959">
        <w:rPr>
          <w:rFonts w:ascii="Georgia" w:hAnsi="Georgia"/>
          <w:sz w:val="22"/>
          <w:szCs w:val="22"/>
        </w:rPr>
        <w:t>regarding</w:t>
      </w:r>
      <w:r w:rsidRPr="50AAB959" w:rsidR="50AAB959">
        <w:rPr>
          <w:rFonts w:ascii="Georgia" w:hAnsi="Georgia"/>
          <w:sz w:val="22"/>
          <w:szCs w:val="22"/>
        </w:rPr>
        <w:t xml:space="preserve"> this RFP will be posted publicly at: </w:t>
      </w:r>
    </w:p>
    <w:p w:rsidR="21F183BD" w:rsidP="50AAB959" w:rsidRDefault="21F183BD" w14:paraId="79B283F8" w14:textId="177586F8">
      <w:pPr>
        <w:pStyle w:val="ListParagraph"/>
        <w:suppressLineNumbers w:val="0"/>
        <w:bidi w:val="0"/>
        <w:spacing w:before="0" w:beforeAutospacing="off" w:after="0" w:afterAutospacing="off" w:line="259" w:lineRule="auto"/>
        <w:ind w:left="720" w:right="0"/>
        <w:jc w:val="left"/>
        <w:rPr>
          <w:rFonts w:ascii="Georgia" w:hAnsi="Georgia"/>
          <w:sz w:val="22"/>
          <w:szCs w:val="22"/>
        </w:rPr>
      </w:pPr>
      <w:hyperlink r:id="R0a13742a8c5241ba">
        <w:r w:rsidRPr="50AAB959" w:rsidR="50AAB959">
          <w:rPr>
            <w:rStyle w:val="Hyperlink"/>
            <w:sz w:val="22"/>
            <w:szCs w:val="22"/>
          </w:rPr>
          <w:t>https://e-zpassgroup.org/requests-for-proposals-procurement</w:t>
        </w:r>
      </w:hyperlink>
      <w:r w:rsidRPr="50AAB959" w:rsidR="50AAB959">
        <w:rPr>
          <w:rFonts w:ascii="Georgia" w:hAnsi="Georgia"/>
          <w:sz w:val="22"/>
          <w:szCs w:val="22"/>
        </w:rPr>
        <w:t xml:space="preserve">  </w:t>
      </w:r>
    </w:p>
    <w:sectPr w:rsidR="008C550B">
      <w:pgSz w:w="12240" w:h="15840" w:orient="portrait"/>
      <w:pgMar w:top="720" w:right="126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3">
    <w:nsid w:val="3492328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2bc8604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65947d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5A274A96"/>
    <w:multiLevelType w:val="hybridMultilevel"/>
    <w:tmpl w:val="5F84C44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4">
    <w:abstractNumId w:val="3"/>
  </w:num>
  <w:num w:numId="3">
    <w:abstractNumId w:val="2"/>
  </w:num>
  <w:num w:numId="2">
    <w:abstractNumId w:val="1"/>
  </w:num>
  <w:num w:numId="1" w16cid:durableId="111694484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trackRevisions w:val="fals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1C5"/>
    <w:rsid w:val="000D7A80"/>
    <w:rsid w:val="001A5167"/>
    <w:rsid w:val="001C5161"/>
    <w:rsid w:val="00234277"/>
    <w:rsid w:val="002A170D"/>
    <w:rsid w:val="002A5AA6"/>
    <w:rsid w:val="003456E2"/>
    <w:rsid w:val="004444A6"/>
    <w:rsid w:val="004B3066"/>
    <w:rsid w:val="00577B53"/>
    <w:rsid w:val="006761C5"/>
    <w:rsid w:val="006F5881"/>
    <w:rsid w:val="008A48FC"/>
    <w:rsid w:val="008C550B"/>
    <w:rsid w:val="009031E6"/>
    <w:rsid w:val="009079E4"/>
    <w:rsid w:val="009E4D55"/>
    <w:rsid w:val="00B064C3"/>
    <w:rsid w:val="00BC4CF5"/>
    <w:rsid w:val="00C2280F"/>
    <w:rsid w:val="00D04679"/>
    <w:rsid w:val="00D921D2"/>
    <w:rsid w:val="00DD7BC4"/>
    <w:rsid w:val="00EF137E"/>
    <w:rsid w:val="00F51906"/>
    <w:rsid w:val="06AA3856"/>
    <w:rsid w:val="09DBCA9A"/>
    <w:rsid w:val="0FA72009"/>
    <w:rsid w:val="10881064"/>
    <w:rsid w:val="115017F0"/>
    <w:rsid w:val="16F34233"/>
    <w:rsid w:val="179E97AB"/>
    <w:rsid w:val="185334B5"/>
    <w:rsid w:val="1A0EED5A"/>
    <w:rsid w:val="1A8D9866"/>
    <w:rsid w:val="21F183BD"/>
    <w:rsid w:val="28B114FC"/>
    <w:rsid w:val="2B643062"/>
    <w:rsid w:val="30E706A7"/>
    <w:rsid w:val="3729FF63"/>
    <w:rsid w:val="379490F1"/>
    <w:rsid w:val="3985422A"/>
    <w:rsid w:val="3A9E0DCC"/>
    <w:rsid w:val="3EF1FF7C"/>
    <w:rsid w:val="45960C8C"/>
    <w:rsid w:val="4865CD31"/>
    <w:rsid w:val="4F0D36C1"/>
    <w:rsid w:val="5039B012"/>
    <w:rsid w:val="50AAB959"/>
    <w:rsid w:val="5290558D"/>
    <w:rsid w:val="556B292D"/>
    <w:rsid w:val="56653A1D"/>
    <w:rsid w:val="58D6D887"/>
    <w:rsid w:val="64222D66"/>
    <w:rsid w:val="6452425E"/>
    <w:rsid w:val="64903628"/>
    <w:rsid w:val="67A0D922"/>
    <w:rsid w:val="6843CE41"/>
    <w:rsid w:val="68BB6848"/>
    <w:rsid w:val="69F0D1C9"/>
    <w:rsid w:val="6A81D098"/>
    <w:rsid w:val="6AD9B87C"/>
    <w:rsid w:val="6D01A17C"/>
    <w:rsid w:val="6D6CF8D8"/>
    <w:rsid w:val="73209C21"/>
    <w:rsid w:val="7A778332"/>
    <w:rsid w:val="7EDAEDD9"/>
    <w:rsid w:val="7FAA6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291070"/>
  <w15:chartTrackingRefBased/>
  <w15:docId w15:val="{81142B54-F607-484E-AC06-2770989BF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Arial" w:hAnsi="Arial" w:cs="Arial"/>
      <w:sz w:val="24"/>
      <w:szCs w:val="24"/>
    </w:rPr>
  </w:style>
  <w:style w:type="paragraph" w:styleId="Heading3">
    <w:name w:val="heading 3"/>
    <w:basedOn w:val="Normal"/>
    <w:next w:val="Normal"/>
    <w:qFormat/>
    <w:pPr>
      <w:keepNext/>
      <w:spacing w:before="240" w:after="60"/>
      <w:outlineLvl w:val="2"/>
    </w:pPr>
    <w:rPr>
      <w:b/>
      <w:bCs/>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unhideWhenUsed/>
    <w:rsid w:val="00234277"/>
    <w:pPr>
      <w:spacing w:before="100" w:beforeAutospacing="1" w:after="100" w:afterAutospacing="1"/>
    </w:pPr>
    <w:rPr>
      <w:rFonts w:ascii="Times New Roman" w:hAnsi="Times New Roman" w:cs="Times New Roman"/>
    </w:rPr>
  </w:style>
  <w:style w:type="character" w:styleId="Strong">
    <w:name w:val="Strong"/>
    <w:uiPriority w:val="22"/>
    <w:qFormat/>
    <w:rsid w:val="00234277"/>
    <w:rPr>
      <w:b/>
      <w:bCs/>
    </w:rPr>
  </w:style>
  <w:style w:type="character" w:styleId="Emphasis">
    <w:name w:val="Emphasis"/>
    <w:uiPriority w:val="20"/>
    <w:qFormat/>
    <w:rsid w:val="00234277"/>
    <w:rPr>
      <w:i/>
      <w:iCs/>
    </w:rPr>
  </w:style>
  <w:style w:type="character" w:styleId="Hyperlink">
    <w:name w:val="Hyperlink"/>
    <w:basedOn w:val="DefaultParagraphFont"/>
    <w:uiPriority w:val="99"/>
    <w:unhideWhenUsed/>
    <w:rsid w:val="008C550B"/>
    <w:rPr>
      <w:color w:val="0563C1" w:themeColor="hyperlink"/>
      <w:u w:val="single"/>
    </w:rPr>
  </w:style>
  <w:style w:type="character" w:styleId="UnresolvedMention">
    <w:name w:val="Unresolved Mention"/>
    <w:basedOn w:val="DefaultParagraphFont"/>
    <w:uiPriority w:val="99"/>
    <w:semiHidden/>
    <w:unhideWhenUsed/>
    <w:rsid w:val="008C550B"/>
    <w:rPr>
      <w:color w:val="605E5C"/>
      <w:shd w:val="clear" w:color="auto" w:fill="E1DFDD"/>
    </w:rPr>
  </w:style>
  <w:style w:type="paragraph" w:styleId="ListParagraph">
    <w:uiPriority w:val="34"/>
    <w:name w:val="List Paragraph"/>
    <w:basedOn w:val="Normal"/>
    <w:qFormat/>
    <w:rsid w:val="21F183BD"/>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494961">
      <w:bodyDiv w:val="1"/>
      <w:marLeft w:val="0"/>
      <w:marRight w:val="0"/>
      <w:marTop w:val="0"/>
      <w:marBottom w:val="0"/>
      <w:divBdr>
        <w:top w:val="none" w:sz="0" w:space="0" w:color="auto"/>
        <w:left w:val="none" w:sz="0" w:space="0" w:color="auto"/>
        <w:bottom w:val="none" w:sz="0" w:space="0" w:color="auto"/>
        <w:right w:val="none" w:sz="0" w:space="0" w:color="auto"/>
      </w:divBdr>
    </w:div>
    <w:div w:id="806582869">
      <w:bodyDiv w:val="1"/>
      <w:marLeft w:val="0"/>
      <w:marRight w:val="0"/>
      <w:marTop w:val="0"/>
      <w:marBottom w:val="0"/>
      <w:divBdr>
        <w:top w:val="none" w:sz="0" w:space="0" w:color="auto"/>
        <w:left w:val="none" w:sz="0" w:space="0" w:color="auto"/>
        <w:bottom w:val="none" w:sz="0" w:space="0" w:color="auto"/>
        <w:right w:val="none" w:sz="0" w:space="0" w:color="auto"/>
      </w:divBdr>
    </w:div>
    <w:div w:id="1095977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microsoft.com/office/2011/relationships/people" Target="people.xml" Id="R9586b48f59a24297" /><Relationship Type="http://schemas.microsoft.com/office/2011/relationships/commentsExtended" Target="commentsExtended.xml" Id="Rb4118668f52a4ff0" /><Relationship Type="http://schemas.microsoft.com/office/2016/09/relationships/commentsIds" Target="commentsIds.xml" Id="R8493cf357f0b4f08" /><Relationship Type="http://schemas.openxmlformats.org/officeDocument/2006/relationships/hyperlink" Target="https://e-zpassgroup.org/requests-for-proposals-procurement" TargetMode="External" Id="R0a13742a8c5241ba"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crawford\Application%20Data\Microsoft\Templates\IAG%20letterhead.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IAG letterhead</ap:Template>
  <ap:Application>Microsoft Word for the web</ap:Application>
  <ap:DocSecurity>0</ap:DocSecurity>
  <ap:ScaleCrop>false</ap:ScaleCrop>
  <ap:Company>E-ZPass Interagency Group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James Crawford</dc:creator>
  <keywords/>
  <lastModifiedBy>Hanna Stangebye</lastModifiedBy>
  <revision>49</revision>
  <lastPrinted>2005-05-03T13:44:00.0000000Z</lastPrinted>
  <dcterms:created xsi:type="dcterms:W3CDTF">2022-02-07T18:04:00.0000000Z</dcterms:created>
  <dcterms:modified xsi:type="dcterms:W3CDTF">2026-07-29T17:06:41.0419677Z</dcterms:modified>
</coreProperties>
</file>